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1B" w:rsidRPr="0065095F" w:rsidRDefault="0065095F">
      <w:pPr>
        <w:rPr>
          <w:b/>
        </w:rPr>
      </w:pPr>
      <w:r w:rsidRPr="0065095F">
        <w:rPr>
          <w:b/>
        </w:rPr>
        <w:t xml:space="preserve">Potřeby na </w:t>
      </w:r>
      <w:proofErr w:type="spellStart"/>
      <w:r w:rsidRPr="0065095F">
        <w:rPr>
          <w:b/>
        </w:rPr>
        <w:t>Švp</w:t>
      </w:r>
      <w:proofErr w:type="spellEnd"/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Vhodná turistická a sportovní obuv – 2x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Přezuvky – pantofle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Holinky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 xml:space="preserve">5x triko krátký rukáv 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2x triko dlouhý rukáv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Tepláky, kraťasy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pyžamo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2x mikina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1x svetr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Spodní prádlo, ponožky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Nepromokavé oblečení (pláštěnka)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Plavky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Ručníky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Hygienické potřeby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Kapesníky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Toaletní papír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Psací potřeby – penál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Pokrývka hlavy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Batůžek na výlet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Lahev na pití</w:t>
      </w:r>
    </w:p>
    <w:p w:rsidR="0065095F" w:rsidRDefault="0065095F" w:rsidP="0065095F">
      <w:pPr>
        <w:pStyle w:val="Odstavecseseznamem"/>
        <w:numPr>
          <w:ilvl w:val="0"/>
          <w:numId w:val="1"/>
        </w:numPr>
      </w:pPr>
      <w:r>
        <w:t>Kapesné dle potřeby</w:t>
      </w:r>
    </w:p>
    <w:p w:rsidR="0065095F" w:rsidRDefault="0065095F" w:rsidP="0065095F">
      <w:pPr>
        <w:ind w:left="360"/>
      </w:pPr>
    </w:p>
    <w:p w:rsidR="0065095F" w:rsidRDefault="0065095F" w:rsidP="0065095F">
      <w:pPr>
        <w:ind w:left="360"/>
        <w:rPr>
          <w:b/>
        </w:rPr>
      </w:pPr>
      <w:r w:rsidRPr="0065095F">
        <w:rPr>
          <w:b/>
        </w:rPr>
        <w:t>Mobilní telefony</w:t>
      </w:r>
    </w:p>
    <w:p w:rsidR="0065095F" w:rsidRPr="0065095F" w:rsidRDefault="0065095F" w:rsidP="0065095F">
      <w:pPr>
        <w:ind w:left="360"/>
      </w:pPr>
      <w:r>
        <w:t>Mobilní telefon dle uvážení rodičů</w:t>
      </w:r>
      <w:r w:rsidR="003278EA">
        <w:t xml:space="preserve">. Za zničení či ztrátu mobilního telefonu </w:t>
      </w:r>
      <w:bookmarkStart w:id="0" w:name="_GoBack"/>
      <w:r w:rsidR="003278EA" w:rsidRPr="003278EA">
        <w:rPr>
          <w:b/>
        </w:rPr>
        <w:t>neručíme</w:t>
      </w:r>
      <w:bookmarkEnd w:id="0"/>
      <w:r w:rsidR="003278EA">
        <w:t>.</w:t>
      </w:r>
    </w:p>
    <w:p w:rsidR="0065095F" w:rsidRDefault="0065095F" w:rsidP="0065095F"/>
    <w:p w:rsidR="0065095F" w:rsidRDefault="0065095F" w:rsidP="0065095F">
      <w:pPr>
        <w:rPr>
          <w:b/>
        </w:rPr>
      </w:pPr>
      <w:r w:rsidRPr="0065095F">
        <w:rPr>
          <w:b/>
        </w:rPr>
        <w:t>Léky – popsané krabičky s dávkováním a jménem žáka, vše ve společném pytlíku.</w:t>
      </w:r>
    </w:p>
    <w:p w:rsidR="0065095F" w:rsidRPr="0065095F" w:rsidRDefault="0065095F" w:rsidP="0065095F">
      <w:pPr>
        <w:rPr>
          <w:b/>
        </w:rPr>
      </w:pPr>
      <w:proofErr w:type="spellStart"/>
      <w:r>
        <w:rPr>
          <w:b/>
        </w:rPr>
        <w:t>Kynedril</w:t>
      </w:r>
      <w:proofErr w:type="spellEnd"/>
      <w:r>
        <w:rPr>
          <w:b/>
        </w:rPr>
        <w:t xml:space="preserve"> v případě potřeby žáka.</w:t>
      </w:r>
    </w:p>
    <w:p w:rsidR="0065095F" w:rsidRDefault="0065095F" w:rsidP="0065095F">
      <w:pPr>
        <w:pStyle w:val="Odstavecseseznamem"/>
      </w:pPr>
    </w:p>
    <w:sectPr w:rsidR="0065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0BC5"/>
    <w:multiLevelType w:val="hybridMultilevel"/>
    <w:tmpl w:val="879863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5F"/>
    <w:rsid w:val="003278EA"/>
    <w:rsid w:val="0065095F"/>
    <w:rsid w:val="00D5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AC66"/>
  <w15:chartTrackingRefBased/>
  <w15:docId w15:val="{7DD5599D-2D59-4B19-9639-7682B284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Milena</dc:creator>
  <cp:keywords/>
  <dc:description/>
  <cp:lastModifiedBy>Ratajová Milena</cp:lastModifiedBy>
  <cp:revision>1</cp:revision>
  <dcterms:created xsi:type="dcterms:W3CDTF">2021-09-03T05:27:00Z</dcterms:created>
  <dcterms:modified xsi:type="dcterms:W3CDTF">2021-09-03T05:38:00Z</dcterms:modified>
</cp:coreProperties>
</file>