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F" w:rsidRDefault="00AB2F7F" w:rsidP="00AB2F7F">
      <w:pPr>
        <w:pStyle w:val="-wm-msonormal"/>
      </w:pPr>
      <w:r>
        <w:t> N</w:t>
      </w:r>
      <w:r>
        <w:t>a základě velkého množství telefonátů od rodičů dětí, které nebyly přijaty</w:t>
      </w:r>
      <w:r>
        <w:t>,</w:t>
      </w:r>
      <w:bookmarkStart w:id="0" w:name="_GoBack"/>
      <w:bookmarkEnd w:id="0"/>
      <w:r>
        <w:t xml:space="preserve"> si vás dovoluji informovat o tom, že s největší pravděpodobností budeme vyhlašovat druhé kolo přijímacího řízení do těchto oborů vzdělání:</w:t>
      </w:r>
    </w:p>
    <w:p w:rsidR="00AB2F7F" w:rsidRDefault="00AB2F7F" w:rsidP="00AB2F7F">
      <w:pPr>
        <w:pStyle w:val="-wm-msonormal"/>
        <w:spacing w:after="240" w:afterAutospacing="0"/>
      </w:pPr>
      <w:r>
        <w:rPr>
          <w:b/>
          <w:bCs/>
          <w:u w:val="single"/>
        </w:rPr>
        <w:t>Tříleté obory vzdělání:</w:t>
      </w:r>
    </w:p>
    <w:p w:rsidR="00AB2F7F" w:rsidRDefault="00AB2F7F" w:rsidP="00AB2F7F">
      <w:pPr>
        <w:pStyle w:val="-wm-msonormal"/>
        <w:numPr>
          <w:ilvl w:val="0"/>
          <w:numId w:val="1"/>
        </w:numPr>
      </w:pPr>
      <w:r>
        <w:t>26-52-H/01 Elektromechanik pro zařízení a přístroje (ŠVP Mechanik elektronických zařízení se zaměřením na zabezpečovací techniku)</w:t>
      </w:r>
    </w:p>
    <w:p w:rsidR="00AB2F7F" w:rsidRDefault="00AB2F7F" w:rsidP="00AB2F7F">
      <w:pPr>
        <w:pStyle w:val="-wm-msonormal"/>
        <w:numPr>
          <w:ilvl w:val="0"/>
          <w:numId w:val="1"/>
        </w:numPr>
      </w:pPr>
      <w:r>
        <w:t>26-51-H/02 Elektrikář – silnoproud</w:t>
      </w:r>
    </w:p>
    <w:p w:rsidR="00AB2F7F" w:rsidRDefault="00AB2F7F" w:rsidP="00AB2F7F">
      <w:pPr>
        <w:pStyle w:val="-wm-msonormal"/>
        <w:numPr>
          <w:ilvl w:val="0"/>
          <w:numId w:val="1"/>
        </w:numPr>
      </w:pPr>
      <w:r>
        <w:t>26-57-H/01 Autoelektrikář</w:t>
      </w:r>
    </w:p>
    <w:p w:rsidR="00AB2F7F" w:rsidRDefault="00AB2F7F" w:rsidP="00AB2F7F">
      <w:pPr>
        <w:pStyle w:val="-wm-msonormal"/>
        <w:rPr>
          <w:b/>
          <w:bCs/>
          <w:u w:val="single"/>
        </w:rPr>
      </w:pPr>
      <w:r>
        <w:rPr>
          <w:b/>
          <w:bCs/>
          <w:u w:val="single"/>
        </w:rPr>
        <w:t>Čtyřleté obory vzdělání:</w:t>
      </w:r>
    </w:p>
    <w:p w:rsidR="00AB2F7F" w:rsidRDefault="00AB2F7F" w:rsidP="00AB2F7F">
      <w:pPr>
        <w:pStyle w:val="-wm-msonormal"/>
        <w:numPr>
          <w:ilvl w:val="0"/>
          <w:numId w:val="2"/>
        </w:numPr>
      </w:pPr>
      <w:r>
        <w:t xml:space="preserve">26-41-L/01 Mechanik elektrotechnik (ŠVP </w:t>
      </w:r>
      <w:proofErr w:type="spellStart"/>
      <w:r>
        <w:t>Autoelektronika</w:t>
      </w:r>
      <w:proofErr w:type="spellEnd"/>
      <w:r>
        <w:t xml:space="preserve"> a diagnostika vozidel)</w:t>
      </w:r>
    </w:p>
    <w:p w:rsidR="00AB2F7F" w:rsidRDefault="00AB2F7F" w:rsidP="00AB2F7F">
      <w:pPr>
        <w:pStyle w:val="-wm-msonormal"/>
        <w:numPr>
          <w:ilvl w:val="0"/>
          <w:numId w:val="2"/>
        </w:numPr>
      </w:pPr>
      <w:r>
        <w:t>26-41-L/01 Mechanik elektrotechnik (ŠVP Mechanik silnoproudých zařízení)</w:t>
      </w:r>
    </w:p>
    <w:p w:rsidR="00AB2F7F" w:rsidRDefault="00AB2F7F" w:rsidP="00AB2F7F">
      <w:pPr>
        <w:pStyle w:val="-wm-msonormal"/>
        <w:numPr>
          <w:ilvl w:val="0"/>
          <w:numId w:val="2"/>
        </w:numPr>
      </w:pPr>
      <w:r>
        <w:t>28-42-L/01 Chemik operátor (ŠVP Farmaceutický chemik)</w:t>
      </w:r>
    </w:p>
    <w:p w:rsidR="00AB2F7F" w:rsidRDefault="00AB2F7F" w:rsidP="00AB2F7F">
      <w:pPr>
        <w:pStyle w:val="-wm-msonormal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68-43-M/01 Veřejnosprávní činnost</w:t>
      </w:r>
    </w:p>
    <w:p w:rsidR="00AB2F7F" w:rsidRDefault="00AB2F7F" w:rsidP="00AB2F7F">
      <w:pPr>
        <w:pStyle w:val="-wm-msonormal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63-41-M/01 Ekonomika a podnikání (ŠVP Management obchodu a služeb)</w:t>
      </w:r>
    </w:p>
    <w:p w:rsidR="00AB2F7F" w:rsidRDefault="00AB2F7F" w:rsidP="00AB2F7F">
      <w:pPr>
        <w:pStyle w:val="-wm-msonormal"/>
      </w:pPr>
      <w:r>
        <w:t xml:space="preserve">Prosím o předání informací nepřijatým uchazečům. V případě dotazů jsem k dispozici na telefonních číslech – viz níže. Více informací o jednotlivých oborech naleznete zde: </w:t>
      </w:r>
      <w:hyperlink r:id="rId5" w:history="1">
        <w:r>
          <w:rPr>
            <w:rStyle w:val="Hypertextovodkaz"/>
          </w:rPr>
          <w:t>https://www.copth.cz/jednotlive-obory-studia</w:t>
        </w:r>
      </w:hyperlink>
      <w:r>
        <w:t xml:space="preserve">. </w:t>
      </w:r>
      <w:r>
        <w:rPr>
          <w:color w:val="000000"/>
        </w:rPr>
        <w:t xml:space="preserve">U oborů, které </w:t>
      </w:r>
      <w:proofErr w:type="gramStart"/>
      <w:r>
        <w:rPr>
          <w:color w:val="000000"/>
        </w:rPr>
        <w:t>jsou</w:t>
      </w:r>
      <w:proofErr w:type="gramEnd"/>
      <w:r>
        <w:rPr>
          <w:color w:val="000000"/>
        </w:rPr>
        <w:t xml:space="preserve"> tučným písmem </w:t>
      </w:r>
      <w:proofErr w:type="gramStart"/>
      <w:r>
        <w:rPr>
          <w:color w:val="000000"/>
        </w:rPr>
        <w:t>není</w:t>
      </w:r>
      <w:proofErr w:type="gramEnd"/>
      <w:r>
        <w:rPr>
          <w:color w:val="000000"/>
        </w:rPr>
        <w:t xml:space="preserve"> potřeba lékařské potvrzení, u ostatních ano.</w:t>
      </w:r>
    </w:p>
    <w:p w:rsidR="00AB2F7F" w:rsidRDefault="00AB2F7F" w:rsidP="00AB2F7F">
      <w:r>
        <w:t>Velice děkuji za spolupráci a jsem s pozdravem</w:t>
      </w:r>
    </w:p>
    <w:p w:rsidR="00AB2F7F" w:rsidRDefault="00AB2F7F" w:rsidP="00AB2F7F"/>
    <w:p w:rsidR="00AB2F7F" w:rsidRDefault="00AB2F7F" w:rsidP="00AB2F7F"/>
    <w:p w:rsidR="00AB2F7F" w:rsidRDefault="00AB2F7F" w:rsidP="00AB2F7F">
      <w:pPr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Eva </w:t>
      </w:r>
      <w:proofErr w:type="spellStart"/>
      <w:r>
        <w:rPr>
          <w:b/>
          <w:bCs/>
          <w:sz w:val="24"/>
          <w:szCs w:val="24"/>
          <w:lang w:eastAsia="cs-CZ"/>
        </w:rPr>
        <w:t>Poršová</w:t>
      </w:r>
      <w:proofErr w:type="spellEnd"/>
    </w:p>
    <w:p w:rsidR="00AB2F7F" w:rsidRDefault="00AB2F7F" w:rsidP="00AB2F7F">
      <w:pPr>
        <w:rPr>
          <w:lang w:eastAsia="cs-CZ"/>
        </w:rPr>
      </w:pPr>
      <w:r>
        <w:rPr>
          <w:lang w:eastAsia="cs-CZ"/>
        </w:rPr>
        <w:t>SŠ – COPTH</w:t>
      </w:r>
    </w:p>
    <w:p w:rsidR="00AB2F7F" w:rsidRDefault="00AB2F7F" w:rsidP="00AB2F7F">
      <w:pPr>
        <w:rPr>
          <w:lang w:eastAsia="cs-CZ"/>
        </w:rPr>
      </w:pPr>
      <w:r>
        <w:rPr>
          <w:lang w:eastAsia="cs-CZ"/>
        </w:rPr>
        <w:t>referentka přijímacího řízení</w:t>
      </w:r>
    </w:p>
    <w:p w:rsidR="00AB2F7F" w:rsidRDefault="00AB2F7F" w:rsidP="00AB2F7F">
      <w:pPr>
        <w:rPr>
          <w:lang w:eastAsia="cs-CZ"/>
        </w:rPr>
      </w:pPr>
      <w:r>
        <w:rPr>
          <w:lang w:eastAsia="cs-CZ"/>
        </w:rPr>
        <w:t>Poděbradská 1/179</w:t>
      </w:r>
    </w:p>
    <w:p w:rsidR="00AB2F7F" w:rsidRDefault="00AB2F7F" w:rsidP="00AB2F7F">
      <w:pPr>
        <w:rPr>
          <w:lang w:eastAsia="cs-CZ"/>
        </w:rPr>
      </w:pPr>
      <w:r>
        <w:rPr>
          <w:lang w:eastAsia="cs-CZ"/>
        </w:rPr>
        <w:t>190 00  Praha 9</w:t>
      </w:r>
    </w:p>
    <w:p w:rsidR="00AB2F7F" w:rsidRDefault="00AB2F7F" w:rsidP="00AB2F7F">
      <w:pPr>
        <w:rPr>
          <w:lang w:eastAsia="cs-CZ"/>
        </w:rPr>
      </w:pPr>
      <w:r>
        <w:rPr>
          <w:lang w:eastAsia="cs-CZ"/>
        </w:rPr>
        <w:t>Tel: 266 039 343</w:t>
      </w:r>
    </w:p>
    <w:p w:rsidR="00AB2F7F" w:rsidRDefault="00AB2F7F" w:rsidP="00AB2F7F">
      <w:pPr>
        <w:rPr>
          <w:b/>
          <w:bCs/>
          <w:lang w:eastAsia="cs-CZ"/>
        </w:rPr>
      </w:pPr>
      <w:r>
        <w:rPr>
          <w:b/>
          <w:bCs/>
          <w:highlight w:val="yellow"/>
          <w:lang w:eastAsia="cs-CZ"/>
        </w:rPr>
        <w:t>Mobil: 723 704 114</w:t>
      </w:r>
    </w:p>
    <w:p w:rsidR="00AB2F7F" w:rsidRDefault="00AB2F7F" w:rsidP="00AB2F7F">
      <w:pPr>
        <w:rPr>
          <w:lang w:eastAsia="cs-CZ"/>
        </w:rPr>
      </w:pPr>
      <w:r>
        <w:rPr>
          <w:lang w:eastAsia="cs-CZ"/>
        </w:rPr>
        <w:t xml:space="preserve">e-mail: </w:t>
      </w:r>
      <w:hyperlink r:id="rId6" w:history="1">
        <w:r>
          <w:rPr>
            <w:rStyle w:val="Hypertextovodkaz"/>
            <w:lang w:eastAsia="cs-CZ"/>
          </w:rPr>
          <w:t>porsova@copth.cz</w:t>
        </w:r>
      </w:hyperlink>
    </w:p>
    <w:p w:rsidR="00AB2F7F" w:rsidRDefault="00AB2F7F" w:rsidP="00AB2F7F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781050" cy="419100"/>
            <wp:effectExtent l="0" t="0" r="0" b="0"/>
            <wp:docPr id="2" name="Obrázek 2" descr="http://copth.eu/sites/default/files/content/images/logo_object1034831667.png">
              <a:hlinkClick xmlns:a="http://schemas.openxmlformats.org/drawingml/2006/main" r:id="rId7" tooltip="&quot;SŠ - COPTH Praha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copth.eu/sites/default/files/content/images/logo_object1034831667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04875" cy="419100"/>
            <wp:effectExtent l="0" t="0" r="0" b="0"/>
            <wp:docPr id="1" name="Obrázek 1" descr="http://copth.eu/sites/default/files/content/images/logo_object1034831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Shape 2" descr="http://copth.eu/sites/default/files/content/images/logo_object1034831667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CD" w:rsidRDefault="00A051CD"/>
    <w:sectPr w:rsidR="00A0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858"/>
    <w:multiLevelType w:val="hybridMultilevel"/>
    <w:tmpl w:val="B262D7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32A2"/>
    <w:multiLevelType w:val="hybridMultilevel"/>
    <w:tmpl w:val="6C06AD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7F"/>
    <w:rsid w:val="00A051CD"/>
    <w:rsid w:val="00A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B517"/>
  <w15:chartTrackingRefBased/>
  <w15:docId w15:val="{B83306CF-F720-41C5-A0AB-5815387B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F7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2F7F"/>
    <w:rPr>
      <w:color w:val="0563C1"/>
      <w:u w:val="single"/>
    </w:rPr>
  </w:style>
  <w:style w:type="paragraph" w:customStyle="1" w:styleId="-wm-msonormal">
    <w:name w:val="-wm-msonormal"/>
    <w:basedOn w:val="Normln"/>
    <w:rsid w:val="00AB2F7F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pth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sova@copth.cz" TargetMode="External"/><Relationship Id="rId11" Type="http://schemas.openxmlformats.org/officeDocument/2006/relationships/image" Target="cid:image002.png@01D750B7.111D9E70" TargetMode="External"/><Relationship Id="rId5" Type="http://schemas.openxmlformats.org/officeDocument/2006/relationships/hyperlink" Target="https://www.copth.cz/jednotlive-obory-studia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cid:image001.png@01D750B7.111D9E7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1169</Characters>
  <Application>Microsoft Office Word</Application>
  <DocSecurity>0</DocSecurity>
  <Lines>9</Lines>
  <Paragraphs>2</Paragraphs>
  <ScaleCrop>false</ScaleCrop>
  <Company>ZS TGM Milovice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2021-05-26T05:50:00Z</dcterms:created>
  <dcterms:modified xsi:type="dcterms:W3CDTF">2021-05-26T05:50:00Z</dcterms:modified>
</cp:coreProperties>
</file>