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5E" w:rsidRPr="003060D9" w:rsidRDefault="00FB2A5E" w:rsidP="00FB2A5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060D9">
        <w:rPr>
          <w:b/>
          <w:sz w:val="28"/>
          <w:szCs w:val="28"/>
          <w:u w:val="single"/>
        </w:rPr>
        <w:t>Archimedův zákon:</w:t>
      </w:r>
    </w:p>
    <w:p w:rsidR="00FB2A5E" w:rsidRPr="003060D9" w:rsidRDefault="00FB2A5E" w:rsidP="00FB2A5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F5CC6" wp14:editId="4AB6CDA7">
                <wp:simplePos x="0" y="0"/>
                <wp:positionH relativeFrom="column">
                  <wp:posOffset>1719580</wp:posOffset>
                </wp:positionH>
                <wp:positionV relativeFrom="paragraph">
                  <wp:posOffset>735965</wp:posOffset>
                </wp:positionV>
                <wp:extent cx="504825" cy="40005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F2BDF6" id="Ovál 1" o:spid="_x0000_s1026" style="position:absolute;margin-left:135.4pt;margin-top:57.95pt;width:39.75pt;height:3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Těleso ponořené do kapaliny je </w:t>
      </w:r>
      <w:r w:rsidRPr="00D27515">
        <w:rPr>
          <w:color w:val="FF0000"/>
          <w:sz w:val="28"/>
          <w:szCs w:val="28"/>
        </w:rPr>
        <w:t xml:space="preserve">nadlehčováno </w:t>
      </w:r>
      <w:r w:rsidRPr="003060D9">
        <w:rPr>
          <w:b/>
          <w:color w:val="FF0000"/>
          <w:sz w:val="28"/>
          <w:szCs w:val="28"/>
        </w:rPr>
        <w:t>vztlakovou silou</w:t>
      </w:r>
      <w:r>
        <w:rPr>
          <w:sz w:val="28"/>
          <w:szCs w:val="28"/>
        </w:rPr>
        <w:t xml:space="preserve">, jejíž velikost se </w:t>
      </w:r>
      <w:r w:rsidRPr="00D27515">
        <w:rPr>
          <w:b/>
          <w:sz w:val="28"/>
          <w:szCs w:val="28"/>
        </w:rPr>
        <w:t xml:space="preserve">rovná velikosti tíhy </w:t>
      </w:r>
      <w:r>
        <w:rPr>
          <w:b/>
          <w:sz w:val="28"/>
          <w:szCs w:val="28"/>
        </w:rPr>
        <w:t xml:space="preserve">(Fg) </w:t>
      </w:r>
      <w:r w:rsidRPr="00D27515">
        <w:rPr>
          <w:b/>
          <w:sz w:val="28"/>
          <w:szCs w:val="28"/>
        </w:rPr>
        <w:t>kapaliny</w:t>
      </w:r>
      <w:r>
        <w:rPr>
          <w:sz w:val="28"/>
          <w:szCs w:val="28"/>
        </w:rPr>
        <w:t xml:space="preserve"> </w:t>
      </w:r>
      <w:r w:rsidRPr="00D27515">
        <w:rPr>
          <w:b/>
          <w:sz w:val="28"/>
          <w:szCs w:val="28"/>
        </w:rPr>
        <w:t>stejného objemu</w:t>
      </w:r>
      <w:r>
        <w:rPr>
          <w:sz w:val="28"/>
          <w:szCs w:val="28"/>
        </w:rPr>
        <w:t xml:space="preserve">, jako je objem </w:t>
      </w:r>
      <w:r w:rsidRPr="003060D9">
        <w:rPr>
          <w:b/>
          <w:sz w:val="28"/>
          <w:szCs w:val="28"/>
        </w:rPr>
        <w:t>ponořeného tělesa.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515">
        <w:rPr>
          <w:b/>
          <w:color w:val="FF0000"/>
          <w:sz w:val="28"/>
          <w:szCs w:val="28"/>
        </w:rPr>
        <w:t xml:space="preserve">Fvz = V . </w:t>
      </w:r>
      <w:r w:rsidRPr="00D27515">
        <w:rPr>
          <w:rFonts w:cstheme="minorHAnsi"/>
          <w:b/>
          <w:color w:val="FF0000"/>
          <w:sz w:val="28"/>
          <w:szCs w:val="28"/>
        </w:rPr>
        <w:t>ρ</w:t>
      </w:r>
      <w:r>
        <w:rPr>
          <w:rFonts w:cstheme="minorHAnsi"/>
          <w:b/>
          <w:color w:val="FF0000"/>
          <w:sz w:val="28"/>
          <w:szCs w:val="28"/>
        </w:rPr>
        <w:t>k</w:t>
      </w:r>
      <w:r w:rsidRPr="00D27515">
        <w:rPr>
          <w:rFonts w:cstheme="minorHAnsi"/>
          <w:b/>
          <w:color w:val="FF0000"/>
          <w:sz w:val="28"/>
          <w:szCs w:val="28"/>
        </w:rPr>
        <w:t xml:space="preserve"> . g</w:t>
      </w:r>
      <w:r>
        <w:rPr>
          <w:rFonts w:cstheme="minorHAnsi"/>
          <w:b/>
          <w:color w:val="FF0000"/>
          <w:sz w:val="28"/>
          <w:szCs w:val="28"/>
        </w:rPr>
        <w:t xml:space="preserve">    (N)            </w:t>
      </w:r>
      <w:r w:rsidRPr="003060D9">
        <w:rPr>
          <w:rFonts w:cstheme="minorHAnsi"/>
          <w:b/>
          <w:sz w:val="28"/>
          <w:szCs w:val="28"/>
        </w:rPr>
        <w:t>(Fg = m .</w:t>
      </w:r>
      <w:r>
        <w:rPr>
          <w:rFonts w:cstheme="minorHAnsi"/>
          <w:b/>
          <w:sz w:val="28"/>
          <w:szCs w:val="28"/>
        </w:rPr>
        <w:t xml:space="preserve"> </w:t>
      </w:r>
      <w:r w:rsidRPr="003060D9">
        <w:rPr>
          <w:rFonts w:cstheme="minorHAnsi"/>
          <w:b/>
          <w:sz w:val="28"/>
          <w:szCs w:val="28"/>
        </w:rPr>
        <w:t>g</w:t>
      </w:r>
      <w:r>
        <w:rPr>
          <w:rFonts w:cstheme="minorHAnsi"/>
          <w:b/>
          <w:sz w:val="28"/>
          <w:szCs w:val="28"/>
        </w:rPr>
        <w:t xml:space="preserve">)  </w:t>
      </w:r>
    </w:p>
    <w:p w:rsidR="00FB2A5E" w:rsidRDefault="00FB2A5E" w:rsidP="00FB2A5E">
      <w:pPr>
        <w:ind w:left="212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(m = </w:t>
      </w:r>
      <w:r w:rsidRPr="003060D9">
        <w:rPr>
          <w:b/>
          <w:sz w:val="28"/>
          <w:szCs w:val="28"/>
        </w:rPr>
        <w:t xml:space="preserve">V . </w:t>
      </w:r>
      <w:r w:rsidRPr="003060D9">
        <w:rPr>
          <w:rFonts w:cstheme="minorHAnsi"/>
          <w:b/>
          <w:sz w:val="28"/>
          <w:szCs w:val="28"/>
        </w:rPr>
        <w:t>ρ</w:t>
      </w:r>
      <w:r>
        <w:rPr>
          <w:rFonts w:cstheme="minorHAnsi"/>
          <w:b/>
          <w:sz w:val="28"/>
          <w:szCs w:val="28"/>
        </w:rPr>
        <w:t xml:space="preserve">, </w:t>
      </w:r>
      <w:r w:rsidRPr="003060D9">
        <w:rPr>
          <w:rFonts w:cstheme="minorHAnsi"/>
          <w:sz w:val="28"/>
          <w:szCs w:val="28"/>
        </w:rPr>
        <w:t>hmotnost určíme jako</w:t>
      </w:r>
      <w:r>
        <w:rPr>
          <w:rFonts w:cstheme="minorHAnsi"/>
          <w:b/>
          <w:sz w:val="28"/>
          <w:szCs w:val="28"/>
        </w:rPr>
        <w:t xml:space="preserve"> </w:t>
      </w:r>
      <w:r w:rsidRPr="003060D9">
        <w:rPr>
          <w:rFonts w:cstheme="minorHAnsi"/>
          <w:sz w:val="28"/>
          <w:szCs w:val="28"/>
        </w:rPr>
        <w:t>součin objemu a hustoty</w:t>
      </w:r>
      <w:r>
        <w:rPr>
          <w:rFonts w:cstheme="minorHAnsi"/>
          <w:b/>
          <w:sz w:val="28"/>
          <w:szCs w:val="28"/>
        </w:rPr>
        <w:t xml:space="preserve">) 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Pr="00D2751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V……objem ponořené části tělesa (m3) (vytlačené kapaliny)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D27515">
        <w:rPr>
          <w:rFonts w:cstheme="minorHAnsi"/>
          <w:b/>
          <w:color w:val="FF0000"/>
          <w:sz w:val="28"/>
          <w:szCs w:val="28"/>
        </w:rPr>
        <w:t>ρ</w:t>
      </w:r>
      <w:r>
        <w:rPr>
          <w:rFonts w:cstheme="minorHAnsi"/>
          <w:b/>
          <w:color w:val="FF0000"/>
          <w:sz w:val="28"/>
          <w:szCs w:val="28"/>
        </w:rPr>
        <w:t xml:space="preserve">k </w:t>
      </w:r>
      <w:r w:rsidRPr="00D27515">
        <w:rPr>
          <w:rFonts w:cstheme="minorHAnsi"/>
          <w:b/>
          <w:sz w:val="28"/>
          <w:szCs w:val="28"/>
        </w:rPr>
        <w:t xml:space="preserve">……hustota </w:t>
      </w:r>
      <w:r w:rsidRPr="00D27515">
        <w:rPr>
          <w:rFonts w:cstheme="minorHAnsi"/>
          <w:b/>
          <w:color w:val="FF0000"/>
          <w:sz w:val="28"/>
          <w:szCs w:val="28"/>
        </w:rPr>
        <w:t>kapaliny</w:t>
      </w:r>
      <w:r w:rsidRPr="00D27515">
        <w:rPr>
          <w:rFonts w:cstheme="minorHAnsi"/>
          <w:b/>
          <w:sz w:val="28"/>
          <w:szCs w:val="28"/>
        </w:rPr>
        <w:t xml:space="preserve"> (do které je těleso ponořeno)</w:t>
      </w:r>
      <w:r>
        <w:rPr>
          <w:rFonts w:cstheme="minorHAnsi"/>
          <w:b/>
          <w:sz w:val="28"/>
          <w:szCs w:val="28"/>
        </w:rPr>
        <w:t xml:space="preserve"> (kg/m3)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g……..gravitační konstanta 10 N/kg</w:t>
      </w:r>
    </w:p>
    <w:p w:rsidR="00DD4913" w:rsidRDefault="00DD4913"/>
    <w:sectPr w:rsidR="00DD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E"/>
    <w:rsid w:val="008C0150"/>
    <w:rsid w:val="00DD4913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8153-D74F-4492-99B0-94AF6B1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2020-06-04T19:20:00Z</dcterms:created>
  <dcterms:modified xsi:type="dcterms:W3CDTF">2020-06-04T19:20:00Z</dcterms:modified>
</cp:coreProperties>
</file>