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3F" w:rsidRDefault="004776F6">
      <w:r>
        <w:t>Milé děti, posílám Vám 1. elektronickou výuku hudební výchovy po internetu.</w:t>
      </w:r>
    </w:p>
    <w:p w:rsidR="004776F6" w:rsidRDefault="004776F6">
      <w:r>
        <w:t xml:space="preserve">Ve třetí třídě bychom se měli naučit naši </w:t>
      </w:r>
      <w:r w:rsidRPr="004776F6">
        <w:rPr>
          <w:b/>
        </w:rPr>
        <w:t>Českou státní hymnu</w:t>
      </w:r>
      <w:r w:rsidR="003B6FB4">
        <w:t>. Hymna patří mezi symboly</w:t>
      </w:r>
      <w:r>
        <w:t xml:space="preserve"> české státnosti. Státní hymnu nesmíme žádným způsobem hanobit, zesměšňovat ji, nebo vymýšlet jiný text s vulgárními (sprostými) slovy. Kdo by hymnu těmito způsoby poškozoval, je od </w:t>
      </w:r>
      <w:proofErr w:type="gramStart"/>
      <w:r>
        <w:t>15.let</w:t>
      </w:r>
      <w:proofErr w:type="gramEnd"/>
      <w:r>
        <w:t xml:space="preserve"> věku takzvaně trestně odpovědný a byl by za takovéto chování trestán.</w:t>
      </w:r>
    </w:p>
    <w:p w:rsidR="004776F6" w:rsidRDefault="004776F6">
      <w:r>
        <w:t xml:space="preserve">Česká hymna vznikla nejprve jako písnička, která se poprvé objevila v divadelní hře </w:t>
      </w:r>
      <w:r w:rsidR="003B6FB4" w:rsidRPr="00C74BEC">
        <w:rPr>
          <w:b/>
        </w:rPr>
        <w:t>„</w:t>
      </w:r>
      <w:r w:rsidRPr="00C74BEC">
        <w:rPr>
          <w:b/>
        </w:rPr>
        <w:t>Fidlovačka,</w:t>
      </w:r>
      <w:r w:rsidR="003B6FB4" w:rsidRPr="00C74BEC">
        <w:rPr>
          <w:b/>
        </w:rPr>
        <w:t xml:space="preserve"> aneb žádný hněv a žádná rvačka“</w:t>
      </w:r>
      <w:r w:rsidR="003B6FB4">
        <w:t>, 21. 12. 1834.</w:t>
      </w:r>
      <w:r>
        <w:t xml:space="preserve"> </w:t>
      </w:r>
      <w:r w:rsidR="003B6FB4">
        <w:t xml:space="preserve">hudbu </w:t>
      </w:r>
      <w:proofErr w:type="gramStart"/>
      <w:r w:rsidR="003B6FB4">
        <w:t xml:space="preserve">složil  </w:t>
      </w:r>
      <w:r w:rsidR="003B6FB4" w:rsidRPr="00C74BEC">
        <w:rPr>
          <w:b/>
        </w:rPr>
        <w:t>František</w:t>
      </w:r>
      <w:proofErr w:type="gramEnd"/>
      <w:r w:rsidR="003B6FB4" w:rsidRPr="00C74BEC">
        <w:rPr>
          <w:b/>
        </w:rPr>
        <w:t xml:space="preserve"> Škroup</w:t>
      </w:r>
      <w:r w:rsidR="003B6FB4">
        <w:t xml:space="preserve">, text napsal </w:t>
      </w:r>
      <w:r w:rsidR="003B6FB4" w:rsidRPr="00C74BEC">
        <w:rPr>
          <w:b/>
        </w:rPr>
        <w:t>Josef Kajetán Tyl.</w:t>
      </w:r>
      <w:r w:rsidR="003B6FB4">
        <w:t xml:space="preserve"> Čechům se píseň natolik líbila, že si ji později zvolili za svou hymnu.</w:t>
      </w:r>
    </w:p>
    <w:p w:rsidR="003B6FB4" w:rsidRDefault="003B6FB4">
      <w:r>
        <w:t xml:space="preserve">Jako hymna byla přijata v roce 1918 při vzniku Československa a tvořila 1. část </w:t>
      </w:r>
      <w:proofErr w:type="gramStart"/>
      <w:r>
        <w:t>hy</w:t>
      </w:r>
      <w:r w:rsidR="00446DBD">
        <w:t>mny po</w:t>
      </w:r>
      <w:proofErr w:type="gramEnd"/>
      <w:r w:rsidR="00446DBD">
        <w:t xml:space="preserve"> které následovala ještě s</w:t>
      </w:r>
      <w:r>
        <w:t>lovenská část.</w:t>
      </w:r>
    </w:p>
    <w:p w:rsidR="003B6FB4" w:rsidRDefault="003B6FB4">
      <w:r>
        <w:t xml:space="preserve">Ještě za federativní republiky Československé v roce 1990 byla </w:t>
      </w:r>
      <w:r w:rsidR="00446DBD">
        <w:t>česká část hymny přijata jako Česká hymna. I po rozdělení Československa na Českou republiku jsme si stanovili za Českou státní hymnu píseň „Kde domov můj“, od 1. 1</w:t>
      </w:r>
      <w:r w:rsidR="00C74BEC">
        <w:t>. 1993. z</w:t>
      </w:r>
      <w:r w:rsidR="00446DBD">
        <w:t xml:space="preserve">ákon stanovuje jako státní </w:t>
      </w:r>
      <w:proofErr w:type="gramStart"/>
      <w:r w:rsidR="00446DBD">
        <w:t>hymnu 1.sloku</w:t>
      </w:r>
      <w:proofErr w:type="gramEnd"/>
      <w:r w:rsidR="00446DBD">
        <w:t xml:space="preserve"> písně, avšak do roku 1998 obsahovala příslušn</w:t>
      </w:r>
      <w:r w:rsidR="00C74BEC">
        <w:t>á příloha zákona i text 2.sloky písně</w:t>
      </w:r>
      <w:r w:rsidR="00446DBD">
        <w:t xml:space="preserve"> „Kde domov můj“</w:t>
      </w:r>
      <w:r w:rsidR="00C74BEC">
        <w:t>. Josef Kajetán Tyl napsal 6 slok písně.</w:t>
      </w:r>
    </w:p>
    <w:p w:rsidR="00446DBD" w:rsidRDefault="00446DBD">
      <w:r>
        <w:t>My se naučíme 2 sloky této písně.</w:t>
      </w:r>
    </w:p>
    <w:p w:rsidR="00C74BEC" w:rsidRDefault="00C74BEC">
      <w:hyperlink r:id="rId5" w:history="1">
        <w:r>
          <w:rPr>
            <w:rStyle w:val="Hypertextovodkaz"/>
          </w:rPr>
          <w:t>https://www.youtube.com/watch?v=85c7UculKxI</w:t>
        </w:r>
      </w:hyperlink>
      <w:r>
        <w:t xml:space="preserve"> (toto je webová adresa, kde si můžete hymnu poslechnout a zároveň si ji zkusit zazpívat – rodiče vám určitě pomohou s otevřením webové stránky na internetu).</w:t>
      </w:r>
    </w:p>
    <w:p w:rsidR="00446DBD" w:rsidRDefault="00446DBD">
      <w:r>
        <w:t>Text máte rovněž ve vašich čítankách na straně 25.</w:t>
      </w:r>
    </w:p>
    <w:p w:rsidR="00C74BEC" w:rsidRPr="00C74BEC" w:rsidRDefault="00C74BEC" w:rsidP="00C74BEC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</w:pPr>
      <w:r w:rsidRPr="00C74BEC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První sloka</w:t>
      </w:r>
    </w:p>
    <w:p w:rsidR="00C74BEC" w:rsidRPr="00C74BEC" w:rsidRDefault="00C74BEC" w:rsidP="00C7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Kde domov můj,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kde domov můj.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Voda hučí po lučinách,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bory šumí po skalinách,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v sadě skví se jara květ,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zemský ráj to na pohled!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A to je ta krásná země,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země česká, domov můj,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země česká, domov můj!</w:t>
      </w:r>
    </w:p>
    <w:p w:rsidR="00C74BEC" w:rsidRPr="00C74BEC" w:rsidRDefault="00C74BEC" w:rsidP="00C74BEC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</w:pPr>
      <w:r w:rsidRPr="00C74BEC">
        <w:rPr>
          <w:rFonts w:ascii="Arial" w:eastAsia="Times New Roman" w:hAnsi="Arial" w:cs="Arial"/>
          <w:b/>
          <w:bCs/>
          <w:color w:val="222222"/>
          <w:sz w:val="21"/>
          <w:szCs w:val="21"/>
          <w:lang w:eastAsia="cs-CZ"/>
        </w:rPr>
        <w:t>Druhá sloka, v platném znění zákona již neuváděná</w:t>
      </w:r>
    </w:p>
    <w:p w:rsidR="00C74BEC" w:rsidRPr="00C74BEC" w:rsidRDefault="00C74BEC" w:rsidP="00C74BEC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cs-CZ"/>
        </w:rPr>
      </w:pP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t>Kde domov můj,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kde domov můj.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V kraji znáš-li Bohu milém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duše útlé v těle čilém,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mysl jasnou vznik a zdar,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a tu sílu vzdoru zmar?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To je Čechů slavné plémě,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mezi Čechy domov můj,</w:t>
      </w:r>
      <w:r w:rsidRPr="00C74BEC">
        <w:rPr>
          <w:rFonts w:ascii="Arial" w:eastAsia="Times New Roman" w:hAnsi="Arial" w:cs="Arial"/>
          <w:color w:val="222222"/>
          <w:sz w:val="21"/>
          <w:szCs w:val="21"/>
          <w:lang w:eastAsia="cs-CZ"/>
        </w:rPr>
        <w:br/>
        <w:t>mezi Čechy domov můj!</w:t>
      </w:r>
    </w:p>
    <w:p w:rsidR="00C74BEC" w:rsidRDefault="00C74BEC"/>
    <w:p w:rsidR="00C74BEC" w:rsidRDefault="00C74BEC">
      <w:r>
        <w:t>Slova písně se doma naučte, až přijdeme do školy, společně si jí zazpíváme.</w:t>
      </w:r>
    </w:p>
    <w:p w:rsidR="00C74BEC" w:rsidRDefault="00C74BEC">
      <w:r>
        <w:t xml:space="preserve">Při jaké příležitosti jste slyšeli hymnu hrát a zpívat? </w:t>
      </w:r>
    </w:p>
    <w:p w:rsidR="00C74BEC" w:rsidRDefault="00C74BEC">
      <w:r>
        <w:t>Během posledních hodin HV jsme si zpívali různé lidové písničky.</w:t>
      </w:r>
    </w:p>
    <w:p w:rsidR="00674CA7" w:rsidRDefault="00674CA7">
      <w:r>
        <w:lastRenderedPageBreak/>
        <w:t>Naučíme se další a tou je: Vesnická romance.</w:t>
      </w:r>
    </w:p>
    <w:p w:rsidR="00674CA7" w:rsidRDefault="004F403E">
      <w:hyperlink r:id="rId6" w:history="1">
        <w:r>
          <w:rPr>
            <w:rStyle w:val="Hypertextovodkaz"/>
          </w:rPr>
          <w:t>https://www.youtube.com/watch?v=K7H7g0pHYzU</w:t>
        </w:r>
      </w:hyperlink>
    </w:p>
    <w:p w:rsidR="004F403E" w:rsidRDefault="004F403E">
      <w:r>
        <w:t>Slova k písni máte zde:</w:t>
      </w:r>
    </w:p>
    <w:p w:rsidR="004F403E" w:rsidRDefault="004F403E" w:rsidP="004F403E">
      <w:pPr>
        <w:pStyle w:val="Odstavecseseznamem"/>
        <w:numPr>
          <w:ilvl w:val="0"/>
          <w:numId w:val="1"/>
        </w:numPr>
      </w:pPr>
      <w:r>
        <w:t xml:space="preserve">Když pršelo, jen se lilo a tele </w:t>
      </w:r>
      <w:proofErr w:type="gramStart"/>
      <w:r>
        <w:t>doma  nebylo</w:t>
      </w:r>
      <w:proofErr w:type="gramEnd"/>
      <w:r>
        <w:t>, jela Anička na kole, hledat to tele na pole.</w:t>
      </w:r>
    </w:p>
    <w:p w:rsidR="004F403E" w:rsidRDefault="004F403E" w:rsidP="004F403E">
      <w:pPr>
        <w:pStyle w:val="Odstavecseseznamem"/>
        <w:numPr>
          <w:ilvl w:val="0"/>
          <w:numId w:val="1"/>
        </w:numPr>
      </w:pPr>
      <w:r>
        <w:t>Na poli tele nebylo a pršelo, jen se lilo, na poli byl jen Pepíček, on jí nabídl deštníček.</w:t>
      </w:r>
    </w:p>
    <w:p w:rsidR="004F403E" w:rsidRDefault="004F403E" w:rsidP="004F403E">
      <w:pPr>
        <w:pStyle w:val="Odstavecseseznamem"/>
        <w:numPr>
          <w:ilvl w:val="0"/>
          <w:numId w:val="1"/>
        </w:numPr>
      </w:pPr>
      <w:r>
        <w:t>A za ruce se držíce, došli na okraj vesnice, slunce už zase svítilo, nepršelo a nelilo.</w:t>
      </w:r>
    </w:p>
    <w:p w:rsidR="004F403E" w:rsidRDefault="004F403E" w:rsidP="004F403E">
      <w:pPr>
        <w:pStyle w:val="Odstavecseseznamem"/>
        <w:numPr>
          <w:ilvl w:val="0"/>
          <w:numId w:val="1"/>
        </w:numPr>
      </w:pPr>
      <w:r>
        <w:t>Andulko, mé dítě, vy se mi tuze líbíte, spatřila malou rybičku, jak polykala vodičku.</w:t>
      </w:r>
    </w:p>
    <w:p w:rsidR="004F403E" w:rsidRDefault="004F403E" w:rsidP="004F403E">
      <w:pPr>
        <w:pStyle w:val="Odstavecseseznamem"/>
        <w:numPr>
          <w:ilvl w:val="0"/>
          <w:numId w:val="1"/>
        </w:numPr>
      </w:pPr>
      <w:r>
        <w:t>A od té doby kdekdo ví, že život není růžový, že za pecí je tepleji, než ve švestkové aleji.</w:t>
      </w:r>
    </w:p>
    <w:p w:rsidR="004F403E" w:rsidRDefault="004F403E" w:rsidP="004F403E">
      <w:pPr>
        <w:ind w:left="360"/>
      </w:pPr>
    </w:p>
    <w:p w:rsidR="004F403E" w:rsidRDefault="006906AC" w:rsidP="004F403E">
      <w:pPr>
        <w:ind w:left="360"/>
      </w:pPr>
      <w:r>
        <w:t>A ještě jednu a tou je píseň vašeho velkého oblíbence Karla Gotta: Lady Karneval</w:t>
      </w:r>
    </w:p>
    <w:p w:rsidR="006906AC" w:rsidRDefault="006906AC" w:rsidP="004F403E">
      <w:pPr>
        <w:ind w:left="360"/>
      </w:pPr>
      <w:hyperlink r:id="rId7" w:history="1">
        <w:r>
          <w:rPr>
            <w:rStyle w:val="Hypertextovodkaz"/>
          </w:rPr>
          <w:t>https://www.youtube.com/watch?v=zv2aI4LHrrQ</w:t>
        </w:r>
      </w:hyperlink>
    </w:p>
    <w:p w:rsidR="006906AC" w:rsidRDefault="006906AC" w:rsidP="004F403E">
      <w:pPr>
        <w:ind w:left="360"/>
      </w:pPr>
      <w:r>
        <w:t xml:space="preserve">Naučte se prosím slova písní, až přijdeme do školy, tak si je společně zazpíváme. </w:t>
      </w:r>
      <w:bookmarkStart w:id="0" w:name="_GoBack"/>
      <w:bookmarkEnd w:id="0"/>
    </w:p>
    <w:p w:rsidR="004F403E" w:rsidRDefault="004F403E" w:rsidP="004F403E">
      <w:pPr>
        <w:ind w:left="360"/>
      </w:pPr>
    </w:p>
    <w:p w:rsidR="00C74BEC" w:rsidRDefault="00C74BEC"/>
    <w:p w:rsidR="004776F6" w:rsidRDefault="004776F6"/>
    <w:sectPr w:rsidR="00477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374A2"/>
    <w:multiLevelType w:val="hybridMultilevel"/>
    <w:tmpl w:val="D03C49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B27C14"/>
    <w:multiLevelType w:val="hybridMultilevel"/>
    <w:tmpl w:val="6F0A5D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F6"/>
    <w:rsid w:val="003B6FB4"/>
    <w:rsid w:val="00446DBD"/>
    <w:rsid w:val="004776F6"/>
    <w:rsid w:val="004F403E"/>
    <w:rsid w:val="00674CA7"/>
    <w:rsid w:val="006906AC"/>
    <w:rsid w:val="00BE663F"/>
    <w:rsid w:val="00C7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74C03"/>
  <w15:chartTrackingRefBased/>
  <w15:docId w15:val="{9C07728B-0CB4-4539-B5C8-FC03AE0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7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74BEC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F4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4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v2aI4LHrr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K7H7g0pHYzU" TargetMode="External"/><Relationship Id="rId5" Type="http://schemas.openxmlformats.org/officeDocument/2006/relationships/hyperlink" Target="https://www.youtube.com/watch?v=85c7UculKx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456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Špinková Marcela</dc:creator>
  <cp:keywords/>
  <dc:description/>
  <cp:lastModifiedBy>Špinková Marcela</cp:lastModifiedBy>
  <cp:revision>1</cp:revision>
  <dcterms:created xsi:type="dcterms:W3CDTF">2020-03-15T16:33:00Z</dcterms:created>
  <dcterms:modified xsi:type="dcterms:W3CDTF">2020-03-15T18:12:00Z</dcterms:modified>
</cp:coreProperties>
</file>