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662" w:type="dxa"/>
        <w:tblInd w:w="-706" w:type="dxa"/>
        <w:tblCellMar>
          <w:top w:w="0" w:type="dxa"/>
          <w:left w:w="14" w:type="dxa"/>
          <w:bottom w:w="17" w:type="dxa"/>
          <w:right w:w="22" w:type="dxa"/>
        </w:tblCellMar>
        <w:tblLook w:val="04A0" w:firstRow="1" w:lastRow="0" w:firstColumn="1" w:lastColumn="0" w:noHBand="0" w:noVBand="1"/>
      </w:tblPr>
      <w:tblGrid>
        <w:gridCol w:w="723"/>
        <w:gridCol w:w="10090"/>
        <w:gridCol w:w="849"/>
      </w:tblGrid>
      <w:tr w:rsidR="004E4F0E">
        <w:trPr>
          <w:trHeight w:val="586"/>
        </w:trPr>
        <w:tc>
          <w:tcPr>
            <w:tcW w:w="11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F0E" w:rsidRDefault="005B744D">
            <w:pPr>
              <w:tabs>
                <w:tab w:val="right" w:pos="11626"/>
              </w:tabs>
              <w:spacing w:after="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47344" cy="228665"/>
                  <wp:effectExtent l="0" t="0" r="0" b="0"/>
                  <wp:docPr id="2886" name="Picture 2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6" name="Picture 28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344" cy="22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2"/>
              </w:rPr>
              <w:tab/>
              <w:t xml:space="preserve">3. UTVÁŘENÍ ZEMSKÉHO POVRCHU </w:t>
            </w:r>
            <w:r>
              <w:rPr>
                <w:noProof/>
              </w:rPr>
              <w:drawing>
                <wp:inline distT="0" distB="0" distL="0" distR="0">
                  <wp:extent cx="993648" cy="368913"/>
                  <wp:effectExtent l="0" t="0" r="0" b="0"/>
                  <wp:docPr id="2883" name="Picture 2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3" name="Picture 28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48" cy="36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0E">
        <w:trPr>
          <w:trHeight w:val="14318"/>
        </w:trPr>
        <w:tc>
          <w:tcPr>
            <w:tcW w:w="7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4F0E" w:rsidRDefault="005B744D">
            <w:pPr>
              <w:spacing w:after="0"/>
              <w:ind w:left="178"/>
            </w:pPr>
            <w:r>
              <w:rPr>
                <w:noProof/>
              </w:rPr>
              <w:drawing>
                <wp:inline distT="0" distB="0" distL="0" distR="0">
                  <wp:extent cx="57912" cy="39635"/>
                  <wp:effectExtent l="0" t="0" r="0" b="0"/>
                  <wp:docPr id="6261" name="Picture 6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1" name="Picture 62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3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E4F0E" w:rsidRDefault="005B744D">
            <w:pPr>
              <w:spacing w:after="185" w:line="224" w:lineRule="auto"/>
              <w:ind w:left="251" w:right="250" w:firstLine="24"/>
              <w:jc w:val="both"/>
            </w:pPr>
            <w:r>
              <w:rPr>
                <w:sz w:val="24"/>
              </w:rPr>
              <w:t xml:space="preserve">Zemský povrch je velmi rozmanitý. Střídají se na něm vysoká pohoří s osnými hřbety s nízko položenými nížinami bez kopců a údolí. Jiný „svět” se skrývá pod povrchem, kde v temnotě spočívá pestiý labyrintjeskynních systémů. Velmi členitý povrch má rovněž i </w:t>
            </w:r>
            <w:r>
              <w:rPr>
                <w:sz w:val="24"/>
              </w:rPr>
              <w:t>oceánské dno. Nalezneme zde oceánské hřbety — dlouhá pohoří, která se táhnou napříč oceány. Nechybějí zde ani prudké svahy či hluboké příkopy sahající až k dolnímu okraji oceánské kůry.</w:t>
            </w:r>
          </w:p>
          <w:p w:rsidR="004E4F0E" w:rsidRDefault="005B744D">
            <w:pPr>
              <w:spacing w:after="162"/>
              <w:ind w:left="280"/>
            </w:pPr>
            <w:r>
              <w:rPr>
                <w:sz w:val="24"/>
              </w:rPr>
              <w:t>Jak se nazývá nejvyšší místo na zemském povrchu?</w:t>
            </w:r>
            <w:r>
              <w:rPr>
                <w:noProof/>
              </w:rPr>
              <w:drawing>
                <wp:inline distT="0" distB="0" distL="0" distR="0">
                  <wp:extent cx="2846832" cy="33537"/>
                  <wp:effectExtent l="0" t="0" r="0" b="0"/>
                  <wp:docPr id="3233" name="Picture 3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3" name="Picture 32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832" cy="3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F0E" w:rsidRDefault="005B744D">
            <w:pPr>
              <w:spacing w:after="308"/>
              <w:ind w:left="275"/>
            </w:pPr>
            <w:r>
              <w:rPr>
                <w:sz w:val="24"/>
              </w:rPr>
              <w:t>Jak se nazývá nejhlu</w:t>
            </w:r>
            <w:r>
              <w:rPr>
                <w:sz w:val="24"/>
              </w:rPr>
              <w:t>bší místo na zemském povrchu?</w:t>
            </w:r>
            <w:r>
              <w:rPr>
                <w:noProof/>
              </w:rPr>
              <w:drawing>
                <wp:inline distT="0" distB="0" distL="0" distR="0">
                  <wp:extent cx="2785872" cy="42684"/>
                  <wp:effectExtent l="0" t="0" r="0" b="0"/>
                  <wp:docPr id="3234" name="Picture 3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4" name="Picture 32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872" cy="42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F0E" w:rsidRDefault="005B744D">
            <w:pPr>
              <w:numPr>
                <w:ilvl w:val="0"/>
                <w:numId w:val="1"/>
              </w:numPr>
              <w:spacing w:after="0"/>
              <w:ind w:left="348" w:hanging="245"/>
            </w:pPr>
            <w:r>
              <w:rPr>
                <w:sz w:val="26"/>
              </w:rPr>
              <w:t>Spojte šipkou pojem se správnou částí obrázku.</w:t>
            </w:r>
          </w:p>
          <w:p w:rsidR="004E4F0E" w:rsidRDefault="005B744D">
            <w:pPr>
              <w:spacing w:after="250"/>
              <w:ind w:left="7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95545" cy="1006127"/>
                      <wp:effectExtent l="0" t="0" r="0" b="0"/>
                      <wp:docPr id="6277" name="Group 6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5545" cy="1006127"/>
                                <a:chOff x="0" y="0"/>
                                <a:chExt cx="5495545" cy="10061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44" name="Picture 3244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7544" cy="10000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45" name="Picture 324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95472" y="6098"/>
                                  <a:ext cx="2100072" cy="10000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277" style="width:432.72pt;height:79.2226pt;mso-position-horizontal-relative:char;mso-position-vertical-relative:line" coordsize="54955,10061">
                      <v:shape id="Picture 3244" style="position:absolute;width:24475;height:10000;left:0;top:0;" filled="f">
                        <v:imagedata r:id="rId12"/>
                      </v:shape>
                      <v:shape id="Picture 3245" style="position:absolute;width:21000;height:10000;left:33954;top:60;" filled="f">
                        <v:imagedata r:id="rId13"/>
                      </v:shape>
                    </v:group>
                  </w:pict>
                </mc:Fallback>
              </mc:AlternateContent>
            </w:r>
          </w:p>
          <w:p w:rsidR="004E4F0E" w:rsidRDefault="005B744D">
            <w:pPr>
              <w:tabs>
                <w:tab w:val="center" w:pos="1562"/>
                <w:tab w:val="center" w:pos="3933"/>
                <w:tab w:val="center" w:pos="6681"/>
                <w:tab w:val="center" w:pos="8903"/>
              </w:tabs>
              <w:spacing w:after="130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koryto vrásy</w:t>
            </w:r>
            <w:r>
              <w:rPr>
                <w:sz w:val="24"/>
              </w:rPr>
              <w:tab/>
              <w:t>sedlo vrásy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22376" cy="253056"/>
                  <wp:effectExtent l="0" t="0" r="0" b="0"/>
                  <wp:docPr id="3248" name="Picture 3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8" name="Picture 324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253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49224" cy="250007"/>
                  <wp:effectExtent l="0" t="0" r="0" b="0"/>
                  <wp:docPr id="3249" name="Picture 3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9" name="Picture 324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" cy="250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F0E" w:rsidRDefault="005B744D">
            <w:pPr>
              <w:numPr>
                <w:ilvl w:val="0"/>
                <w:numId w:val="1"/>
              </w:numPr>
              <w:spacing w:after="64"/>
              <w:ind w:left="348" w:hanging="245"/>
            </w:pPr>
            <w:r>
              <w:rPr>
                <w:sz w:val="26"/>
              </w:rPr>
              <w:t>Doplňte nebo vyberte správná tvrzení.</w:t>
            </w:r>
          </w:p>
          <w:p w:rsidR="004E4F0E" w:rsidRDefault="005B744D">
            <w:pPr>
              <w:spacing w:after="4" w:line="406" w:lineRule="auto"/>
              <w:ind w:left="319" w:right="87" w:firstLine="5"/>
              <w:jc w:val="both"/>
            </w:pPr>
            <w:r>
              <w:rPr>
                <w:sz w:val="24"/>
              </w:rPr>
              <w:t xml:space="preserve">Vrásnění neboli vznik vrásových pohoří je proces, kdy se dvě litosférické desky prohnou/rozlomí, čímž dojde ke </w:t>
            </w:r>
            <w:r>
              <w:rPr>
                <w:noProof/>
              </w:rPr>
              <w:drawing>
                <wp:inline distT="0" distB="0" distL="0" distR="0">
                  <wp:extent cx="1222248" cy="27440"/>
                  <wp:effectExtent l="0" t="0" r="0" b="0"/>
                  <wp:docPr id="3235" name="Picture 3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5" name="Picture 323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48" cy="2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zemského povrchu. Procesu, kdy je zemské kůra rozlámána na mensł casti nazývané</w:t>
            </w:r>
            <w:r>
              <w:rPr>
                <w:noProof/>
              </w:rPr>
              <w:drawing>
                <wp:inline distT="0" distB="0" distL="0" distR="0">
                  <wp:extent cx="1304544" cy="30489"/>
                  <wp:effectExtent l="0" t="0" r="0" b="0"/>
                  <wp:docPr id="3236" name="Picture 3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6" name="Picture 323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544" cy="3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, se říká kerná/sopečná činnost. V důsledku této činnosti vznik</w:t>
            </w:r>
            <w:r>
              <w:rPr>
                <w:sz w:val="24"/>
              </w:rPr>
              <w:t>ají kerná/sopečná pohoří. Kernými/sopečnými pochody bývají dotvářena také kerná/sopečná a</w:t>
            </w:r>
            <w:r>
              <w:rPr>
                <w:noProof/>
              </w:rPr>
              <w:drawing>
                <wp:inline distT="0" distB="0" distL="0" distR="0">
                  <wp:extent cx="1295400" cy="30488"/>
                  <wp:effectExtent l="0" t="0" r="0" b="0"/>
                  <wp:docPr id="3237" name="Picture 3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7" name="Picture 32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3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pohoří. Vznik sopečných pohoří se proj evuje především v místech, kde magma vytéká v podobě</w:t>
            </w:r>
            <w:r>
              <w:rPr>
                <w:noProof/>
              </w:rPr>
              <w:drawing>
                <wp:inline distT="0" distB="0" distL="0" distR="0">
                  <wp:extent cx="1143000" cy="30488"/>
                  <wp:effectExtent l="0" t="0" r="0" b="0"/>
                  <wp:docPr id="3238" name="Picture 3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8" name="Picture 323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3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na zemský povrch. K tomuto jevu dochází také na oceánském dně.</w:t>
            </w:r>
          </w:p>
          <w:p w:rsidR="004E4F0E" w:rsidRDefault="005B744D">
            <w:pPr>
              <w:spacing w:after="172"/>
              <w:ind w:left="319"/>
            </w:pPr>
            <w:r>
              <w:rPr>
                <w:sz w:val="24"/>
              </w:rPr>
              <w:t>Dosáhne-li</w:t>
            </w:r>
            <w:r>
              <w:rPr>
                <w:noProof/>
              </w:rPr>
              <w:drawing>
                <wp:inline distT="0" distB="0" distL="0" distR="0">
                  <wp:extent cx="1374648" cy="30488"/>
                  <wp:effectExtent l="0" t="0" r="0" b="0"/>
                  <wp:docPr id="3239" name="Picture 3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9" name="Picture 323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648" cy="3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sopka nad hladinu oceánu, vzniká sopečný</w:t>
            </w:r>
            <w:r>
              <w:rPr>
                <w:noProof/>
              </w:rPr>
              <w:drawing>
                <wp:inline distT="0" distB="0" distL="0" distR="0">
                  <wp:extent cx="1359408" cy="30488"/>
                  <wp:effectExtent l="0" t="0" r="0" b="0"/>
                  <wp:docPr id="3240" name="Picture 3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0" name="Picture 324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408" cy="3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F0E" w:rsidRDefault="005B744D">
            <w:pPr>
              <w:spacing w:after="98"/>
              <w:ind w:left="319"/>
            </w:pPr>
            <w:r>
              <w:rPr>
                <w:sz w:val="24"/>
              </w:rPr>
              <w:t>Při pohybu litosférických desek může dojít mimo jiné také k zemětřesení/přílivu a odlivu, což může</w:t>
            </w:r>
          </w:p>
          <w:p w:rsidR="004E4F0E" w:rsidRDefault="005B744D">
            <w:pPr>
              <w:spacing w:after="164"/>
              <w:ind w:left="319"/>
            </w:pPr>
            <w:r>
              <w:rPr>
                <w:sz w:val="24"/>
              </w:rPr>
              <w:t>mít za následek</w:t>
            </w:r>
            <w:r>
              <w:rPr>
                <w:noProof/>
              </w:rPr>
              <w:drawing>
                <wp:inline distT="0" distB="0" distL="0" distR="0">
                  <wp:extent cx="1527048" cy="30489"/>
                  <wp:effectExtent l="0" t="0" r="0" b="0"/>
                  <wp:docPr id="3241" name="Picture 3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1" name="Picture 324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048" cy="3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hornin a</w:t>
            </w:r>
            <w:r>
              <w:rPr>
                <w:noProof/>
              </w:rPr>
              <w:drawing>
                <wp:inline distT="0" distB="0" distL="0" distR="0">
                  <wp:extent cx="1371600" cy="27440"/>
                  <wp:effectExtent l="0" t="0" r="0" b="0"/>
                  <wp:docPr id="3242" name="Picture 3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2" name="Picture 324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části povrchu.</w:t>
            </w:r>
          </w:p>
          <w:p w:rsidR="004E4F0E" w:rsidRDefault="005B744D">
            <w:pPr>
              <w:numPr>
                <w:ilvl w:val="0"/>
                <w:numId w:val="1"/>
              </w:numPr>
              <w:spacing w:after="247"/>
              <w:ind w:left="348" w:hanging="245"/>
            </w:pPr>
            <w:r>
              <w:rPr>
                <w:sz w:val="26"/>
              </w:rPr>
              <w:t>Spojte pojmy, které k sobě patří.</w:t>
            </w:r>
          </w:p>
          <w:p w:rsidR="004E4F0E" w:rsidRDefault="005B744D">
            <w:pPr>
              <w:tabs>
                <w:tab w:val="center" w:pos="4389"/>
                <w:tab w:val="center" w:pos="6319"/>
              </w:tabs>
              <w:spacing w:after="456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zemětřesení</w:t>
            </w:r>
            <w:r>
              <w:rPr>
                <w:sz w:val="24"/>
              </w:rPr>
              <w:tab/>
              <w:t>sopouch</w:t>
            </w:r>
          </w:p>
          <w:p w:rsidR="004E4F0E" w:rsidRDefault="005B744D">
            <w:pPr>
              <w:tabs>
                <w:tab w:val="center" w:pos="2503"/>
                <w:tab w:val="center" w:pos="7936"/>
              </w:tabs>
              <w:spacing w:after="469"/>
            </w:pPr>
            <w:r>
              <w:rPr>
                <w:sz w:val="24"/>
              </w:rPr>
              <w:tab/>
            </w:r>
            <w:r>
              <w:rPr>
                <w:sz w:val="24"/>
                <w:u w:val="single" w:color="000000"/>
              </w:rPr>
              <w:t>horské hřbet</w:t>
            </w:r>
            <w:r>
              <w:rPr>
                <w:sz w:val="24"/>
              </w:rPr>
              <w:t>y</w:t>
            </w:r>
            <w:r>
              <w:rPr>
                <w:sz w:val="24"/>
              </w:rPr>
              <w:tab/>
              <w:t>sedlo vrásy</w:t>
            </w:r>
          </w:p>
          <w:p w:rsidR="004E4F0E" w:rsidRDefault="005B744D">
            <w:pPr>
              <w:tabs>
                <w:tab w:val="center" w:pos="1276"/>
                <w:tab w:val="center" w:pos="9074"/>
              </w:tabs>
              <w:spacing w:after="390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koryto vrásy</w:t>
            </w:r>
            <w:r>
              <w:rPr>
                <w:sz w:val="24"/>
              </w:rPr>
              <w:tab/>
              <w:t>kerná čin</w:t>
            </w:r>
            <w:r>
              <w:rPr>
                <w:sz w:val="24"/>
                <w:u w:val="single" w:color="000000"/>
              </w:rPr>
              <w:t>nos</w:t>
            </w:r>
            <w:r>
              <w:rPr>
                <w:sz w:val="24"/>
              </w:rPr>
              <w:t>t</w:t>
            </w:r>
          </w:p>
          <w:tbl>
            <w:tblPr>
              <w:tblStyle w:val="TableGrid"/>
              <w:tblpPr w:vertAnchor="text" w:tblpX="2016" w:tblpY="-58"/>
              <w:tblOverlap w:val="never"/>
              <w:tblW w:w="981" w:type="dxa"/>
              <w:tblInd w:w="0" w:type="dxa"/>
              <w:tblCellMar>
                <w:top w:w="125" w:type="dxa"/>
                <w:left w:w="14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81"/>
            </w:tblGrid>
            <w:tr w:rsidR="004E4F0E">
              <w:trPr>
                <w:trHeight w:val="406"/>
              </w:trPr>
              <w:tc>
                <w:tcPr>
                  <w:tcW w:w="98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4F0E" w:rsidRDefault="005B744D">
                  <w:pPr>
                    <w:spacing w:after="0"/>
                  </w:pPr>
                  <w:r>
                    <w:rPr>
                      <w:sz w:val="24"/>
                    </w:rPr>
                    <w:t>magma</w:t>
                  </w:r>
                </w:p>
              </w:tc>
            </w:tr>
          </w:tbl>
          <w:tbl>
            <w:tblPr>
              <w:tblStyle w:val="TableGrid"/>
              <w:tblpPr w:vertAnchor="text" w:tblpX="5995" w:tblpY="680"/>
              <w:tblOverlap w:val="never"/>
              <w:tblW w:w="573" w:type="dxa"/>
              <w:tblInd w:w="0" w:type="dxa"/>
              <w:tblCellMar>
                <w:top w:w="0" w:type="dxa"/>
                <w:left w:w="93" w:type="dxa"/>
                <w:bottom w:w="24" w:type="dxa"/>
                <w:right w:w="5" w:type="dxa"/>
              </w:tblCellMar>
              <w:tblLook w:val="04A0" w:firstRow="1" w:lastRow="0" w:firstColumn="1" w:lastColumn="0" w:noHBand="0" w:noVBand="1"/>
            </w:tblPr>
            <w:tblGrid>
              <w:gridCol w:w="578"/>
            </w:tblGrid>
            <w:tr w:rsidR="004E4F0E">
              <w:trPr>
                <w:trHeight w:val="386"/>
              </w:trPr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nil"/>
                  </w:tcBorders>
                  <w:vAlign w:val="bottom"/>
                </w:tcPr>
                <w:p w:rsidR="004E4F0E" w:rsidRDefault="005B744D">
                  <w:pPr>
                    <w:spacing w:after="0"/>
                    <w:jc w:val="both"/>
                  </w:pPr>
                  <w:r>
                    <w:rPr>
                      <w:sz w:val="24"/>
                    </w:rPr>
                    <w:t>zlom</w:t>
                  </w:r>
                </w:p>
              </w:tc>
            </w:tr>
          </w:tbl>
          <w:p w:rsidR="004E4F0E" w:rsidRDefault="005B744D">
            <w:pPr>
              <w:spacing w:after="0"/>
              <w:ind w:left="2727" w:right="889" w:hanging="725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096" cy="167688"/>
                  <wp:effectExtent l="0" t="0" r="0" b="0"/>
                  <wp:docPr id="6263" name="Picture 6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3" name="Picture 626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16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horská údolí sesuvy hornin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4F0E" w:rsidRDefault="004E4F0E"/>
        </w:tc>
      </w:tr>
    </w:tbl>
    <w:p w:rsidR="004E4F0E" w:rsidRDefault="005B744D">
      <w:pPr>
        <w:spacing w:after="70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1176528</wp:posOffset>
                </wp:positionH>
                <wp:positionV relativeFrom="page">
                  <wp:posOffset>9820408</wp:posOffset>
                </wp:positionV>
                <wp:extent cx="5757672" cy="6099"/>
                <wp:effectExtent l="0" t="0" r="0" b="0"/>
                <wp:wrapTopAndBottom/>
                <wp:docPr id="6267" name="Group 6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672" cy="6099"/>
                          <a:chOff x="0" y="0"/>
                          <a:chExt cx="5757672" cy="6099"/>
                        </a:xfrm>
                      </wpg:grpSpPr>
                      <wps:wsp>
                        <wps:cNvPr id="6266" name="Shape 6266"/>
                        <wps:cNvSpPr/>
                        <wps:spPr>
                          <a:xfrm>
                            <a:off x="0" y="0"/>
                            <a:ext cx="5757672" cy="6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672" h="6099">
                                <a:moveTo>
                                  <a:pt x="0" y="3049"/>
                                </a:moveTo>
                                <a:lnTo>
                                  <a:pt x="5757672" y="3049"/>
                                </a:lnTo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267" style="width:453.36pt;height:0.480225pt;position:absolute;mso-position-horizontal-relative:page;mso-position-horizontal:absolute;margin-left:92.64pt;mso-position-vertical-relative:page;margin-top:773.26pt;" coordsize="57576,60">
                <v:shape id="Shape 6266" style="position:absolute;width:57576;height:60;left:0;top:0;" coordsize="5757672,6099" path="m0,3049l5757672,3049">
                  <v:stroke weight="0.48022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521208</wp:posOffset>
                </wp:positionH>
                <wp:positionV relativeFrom="page">
                  <wp:posOffset>10058220</wp:posOffset>
                </wp:positionV>
                <wp:extent cx="6409944" cy="396353"/>
                <wp:effectExtent l="0" t="0" r="0" b="0"/>
                <wp:wrapSquare wrapText="bothSides"/>
                <wp:docPr id="6234" name="Group 6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944" cy="396353"/>
                          <a:chOff x="0" y="0"/>
                          <a:chExt cx="6409944" cy="396353"/>
                        </a:xfrm>
                      </wpg:grpSpPr>
                      <pic:pic xmlns:pic="http://schemas.openxmlformats.org/drawingml/2006/picture">
                        <pic:nvPicPr>
                          <pic:cNvPr id="6265" name="Picture 626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9944" cy="362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8" name="Rectangle 248"/>
                        <wps:cNvSpPr/>
                        <wps:spPr>
                          <a:xfrm>
                            <a:off x="5532120" y="250007"/>
                            <a:ext cx="279715" cy="19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4F0E" w:rsidRDefault="005B744D">
                              <w:r>
                                <w:t xml:space="preserve">str.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5742432" y="246959"/>
                            <a:ext cx="454030" cy="198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4F0E" w:rsidRDefault="005B744D">
                              <w:r>
                                <w:rPr>
                                  <w:sz w:val="24"/>
                                </w:rPr>
                                <w:t>17-20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234" style="width:504.72pt;height:31.2089pt;position:absolute;mso-position-horizontal-relative:page;mso-position-horizontal:absolute;margin-left:41.04pt;mso-position-vertical-relative:page;margin-top:791.986pt;" coordsize="64099,3963">
                <v:shape id="Picture 6265" style="position:absolute;width:64099;height:3628;left:0;top:0;" filled="f">
                  <v:imagedata r:id="rId26"/>
                </v:shape>
                <v:rect id="Rectangle 248" style="position:absolute;width:2797;height:1946;left:55321;top:25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str. </w:t>
                        </w:r>
                      </w:p>
                    </w:txbxContent>
                  </v:textbox>
                </v:rect>
                <v:rect id="Rectangle 249" style="position:absolute;width:4540;height:1986;left:57424;top:2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17-20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Poznámky:</w:t>
      </w:r>
    </w:p>
    <w:p w:rsidR="004E4F0E" w:rsidRDefault="005B744D">
      <w:pPr>
        <w:spacing w:after="0"/>
        <w:jc w:val="right"/>
      </w:pPr>
      <w:r>
        <w:rPr>
          <w:sz w:val="24"/>
        </w:rPr>
        <w:t>11</w:t>
      </w:r>
    </w:p>
    <w:sectPr w:rsidR="004E4F0E">
      <w:pgSz w:w="11904" w:h="16834"/>
      <w:pgMar w:top="152" w:right="682" w:bottom="1440" w:left="8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0500E"/>
    <w:multiLevelType w:val="hybridMultilevel"/>
    <w:tmpl w:val="FF40C102"/>
    <w:lvl w:ilvl="0" w:tplc="F56A9738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2A7968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686074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EF572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60F7DA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EE5492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5A0B5A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10DA68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16CDB8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0E"/>
    <w:rsid w:val="004E4F0E"/>
    <w:rsid w:val="005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8AF2E-83B4-4AA3-A99E-ABAC9195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35.jpg"/><Relationship Id="rId18" Type="http://schemas.openxmlformats.org/officeDocument/2006/relationships/image" Target="media/image12.jpg"/><Relationship Id="rId26" Type="http://schemas.openxmlformats.org/officeDocument/2006/relationships/image" Target="media/image48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3.jpg"/><Relationship Id="rId12" Type="http://schemas.openxmlformats.org/officeDocument/2006/relationships/image" Target="media/image34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18.jpg"/><Relationship Id="rId5" Type="http://schemas.openxmlformats.org/officeDocument/2006/relationships/image" Target="media/image1.jpg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Třetinová Jana</dc:creator>
  <cp:keywords/>
  <cp:lastModifiedBy>Třetinová Jana</cp:lastModifiedBy>
  <cp:revision>2</cp:revision>
  <dcterms:created xsi:type="dcterms:W3CDTF">2020-03-14T08:29:00Z</dcterms:created>
  <dcterms:modified xsi:type="dcterms:W3CDTF">2020-03-14T08:29:00Z</dcterms:modified>
</cp:coreProperties>
</file>