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5A" w:rsidRDefault="00A20E5A" w:rsidP="00A20E5A">
      <w:pPr>
        <w:rPr>
          <w:b/>
          <w:bCs/>
          <w:u w:val="single"/>
        </w:rPr>
      </w:pPr>
      <w:r w:rsidRPr="00A20E5A">
        <w:rPr>
          <w:b/>
          <w:bCs/>
          <w:u w:val="single"/>
        </w:rPr>
        <w:t>Podmět je nevyjádřený</w:t>
      </w:r>
      <w:r>
        <w:rPr>
          <w:b/>
          <w:bCs/>
          <w:u w:val="single"/>
        </w:rPr>
        <w:t xml:space="preserve"> </w:t>
      </w:r>
    </w:p>
    <w:p w:rsidR="00A20E5A" w:rsidRPr="00C1031E" w:rsidRDefault="00A20E5A" w:rsidP="00C1031E">
      <w:pPr>
        <w:jc w:val="both"/>
        <w:rPr>
          <w:b/>
          <w:bCs/>
          <w:u w:val="single"/>
        </w:rPr>
      </w:pPr>
      <w:r>
        <w:t>Mluvnickou povahu nevyjádřeného podmětu poznáme podle předcházejícího slovního kontextu nebo podle situace promluvy.</w:t>
      </w:r>
      <w:r w:rsidR="00C1031E">
        <w:t xml:space="preserve"> </w:t>
      </w:r>
      <w:r w:rsidRPr="00A20E5A">
        <w:rPr>
          <w:b/>
          <w:bCs/>
        </w:rPr>
        <w:t>Jde</w:t>
      </w:r>
      <w:r w:rsidRPr="00A20E5A">
        <w:rPr>
          <w:rFonts w:ascii="Cambria Math" w:hAnsi="Cambria Math" w:cs="Cambria Math"/>
          <w:b/>
          <w:bCs/>
        </w:rPr>
        <w:t>‑</w:t>
      </w:r>
      <w:r w:rsidRPr="00A20E5A">
        <w:rPr>
          <w:b/>
          <w:bCs/>
        </w:rPr>
        <w:t xml:space="preserve">li o </w:t>
      </w:r>
      <w:r w:rsidRPr="00A20E5A">
        <w:rPr>
          <w:rFonts w:ascii="Calibri" w:hAnsi="Calibri" w:cs="Calibri"/>
          <w:b/>
          <w:bCs/>
        </w:rPr>
        <w:t>ž</w:t>
      </w:r>
      <w:r w:rsidRPr="00A20E5A">
        <w:rPr>
          <w:b/>
          <w:bCs/>
        </w:rPr>
        <w:t>eny, p</w:t>
      </w:r>
      <w:r w:rsidRPr="00A20E5A">
        <w:rPr>
          <w:rFonts w:ascii="Calibri" w:hAnsi="Calibri" w:cs="Calibri"/>
          <w:b/>
          <w:bCs/>
        </w:rPr>
        <w:t>íš</w:t>
      </w:r>
      <w:r w:rsidRPr="00A20E5A">
        <w:rPr>
          <w:b/>
          <w:bCs/>
        </w:rPr>
        <w:t>eme v p</w:t>
      </w:r>
      <w:r w:rsidRPr="00A20E5A">
        <w:rPr>
          <w:rFonts w:ascii="Calibri" w:hAnsi="Calibri" w:cs="Calibri"/>
          <w:b/>
          <w:bCs/>
        </w:rPr>
        <w:t>říč</w:t>
      </w:r>
      <w:r w:rsidRPr="00A20E5A">
        <w:rPr>
          <w:b/>
          <w:bCs/>
        </w:rPr>
        <w:t>est</w:t>
      </w:r>
      <w:r w:rsidRPr="00A20E5A">
        <w:rPr>
          <w:rFonts w:ascii="Calibri" w:hAnsi="Calibri" w:cs="Calibri"/>
          <w:b/>
          <w:bCs/>
        </w:rPr>
        <w:t>í</w:t>
      </w:r>
      <w:r w:rsidRPr="00A20E5A">
        <w:rPr>
          <w:b/>
          <w:bCs/>
        </w:rPr>
        <w:t xml:space="preserve"> </w:t>
      </w:r>
      <w:r w:rsidRPr="00A20E5A">
        <w:rPr>
          <w:rFonts w:ascii="Cambria Math" w:hAnsi="Cambria Math" w:cs="Cambria Math"/>
          <w:b/>
          <w:bCs/>
        </w:rPr>
        <w:t>‑</w:t>
      </w:r>
      <w:r w:rsidRPr="00A20E5A">
        <w:rPr>
          <w:b/>
          <w:bCs/>
        </w:rPr>
        <w:t>y</w:t>
      </w:r>
      <w:r>
        <w:t xml:space="preserve">: </w:t>
      </w:r>
      <w:r w:rsidRPr="00A20E5A">
        <w:rPr>
          <w:i/>
          <w:iCs/>
        </w:rPr>
        <w:t>Necht</w:t>
      </w:r>
      <w:r w:rsidRPr="00A20E5A">
        <w:rPr>
          <w:rFonts w:ascii="Calibri" w:hAnsi="Calibri" w:cs="Calibri"/>
          <w:i/>
          <w:iCs/>
        </w:rPr>
        <w:t>ě</w:t>
      </w:r>
      <w:r w:rsidRPr="00A20E5A">
        <w:rPr>
          <w:i/>
          <w:iCs/>
        </w:rPr>
        <w:t>ly jsme se u</w:t>
      </w:r>
      <w:r w:rsidRPr="00A20E5A">
        <w:rPr>
          <w:rFonts w:ascii="Calibri" w:hAnsi="Calibri" w:cs="Calibri"/>
          <w:i/>
          <w:iCs/>
        </w:rPr>
        <w:t>ž</w:t>
      </w:r>
      <w:r w:rsidRPr="00A20E5A">
        <w:rPr>
          <w:i/>
          <w:iCs/>
        </w:rPr>
        <w:t xml:space="preserve"> h</w:t>
      </w:r>
      <w:r w:rsidRPr="00A20E5A">
        <w:rPr>
          <w:rFonts w:ascii="Calibri" w:hAnsi="Calibri" w:cs="Calibri"/>
          <w:i/>
          <w:iCs/>
        </w:rPr>
        <w:t>á</w:t>
      </w:r>
      <w:r w:rsidRPr="00A20E5A">
        <w:rPr>
          <w:i/>
          <w:iCs/>
        </w:rPr>
        <w:t>dat s man</w:t>
      </w:r>
      <w:r w:rsidRPr="00A20E5A">
        <w:rPr>
          <w:rFonts w:ascii="Calibri" w:hAnsi="Calibri" w:cs="Calibri"/>
          <w:i/>
          <w:iCs/>
        </w:rPr>
        <w:t>ž</w:t>
      </w:r>
      <w:r w:rsidRPr="00A20E5A">
        <w:rPr>
          <w:i/>
          <w:iCs/>
        </w:rPr>
        <w:t>eli, vyrazily jsme proto na v</w:t>
      </w:r>
      <w:r w:rsidRPr="00A20E5A">
        <w:rPr>
          <w:rFonts w:ascii="Calibri" w:hAnsi="Calibri" w:cs="Calibri"/>
          <w:i/>
          <w:iCs/>
        </w:rPr>
        <w:t>ý</w:t>
      </w:r>
      <w:r w:rsidRPr="00A20E5A">
        <w:rPr>
          <w:i/>
          <w:iCs/>
        </w:rPr>
        <w:t>let samy.</w:t>
      </w:r>
      <w:r w:rsidR="00C1031E">
        <w:rPr>
          <w:i/>
          <w:iCs/>
        </w:rPr>
        <w:t xml:space="preserve">  </w:t>
      </w:r>
      <w:r w:rsidRPr="00A20E5A">
        <w:rPr>
          <w:b/>
          <w:bCs/>
        </w:rPr>
        <w:t>Jde</w:t>
      </w:r>
      <w:r w:rsidRPr="00A20E5A">
        <w:rPr>
          <w:rFonts w:ascii="Cambria Math" w:hAnsi="Cambria Math" w:cs="Cambria Math"/>
          <w:b/>
          <w:bCs/>
        </w:rPr>
        <w:t>‑</w:t>
      </w:r>
      <w:r w:rsidRPr="00A20E5A">
        <w:rPr>
          <w:b/>
          <w:bCs/>
        </w:rPr>
        <w:t>li o mu</w:t>
      </w:r>
      <w:r w:rsidRPr="00A20E5A">
        <w:rPr>
          <w:rFonts w:ascii="Calibri" w:hAnsi="Calibri" w:cs="Calibri"/>
          <w:b/>
          <w:bCs/>
        </w:rPr>
        <w:t>ž</w:t>
      </w:r>
      <w:r w:rsidRPr="00A20E5A">
        <w:rPr>
          <w:b/>
          <w:bCs/>
        </w:rPr>
        <w:t>e nebo o mu</w:t>
      </w:r>
      <w:r w:rsidRPr="00A20E5A">
        <w:rPr>
          <w:rFonts w:ascii="Calibri" w:hAnsi="Calibri" w:cs="Calibri"/>
          <w:b/>
          <w:bCs/>
        </w:rPr>
        <w:t>ž</w:t>
      </w:r>
      <w:r w:rsidRPr="00A20E5A">
        <w:rPr>
          <w:b/>
          <w:bCs/>
        </w:rPr>
        <w:t xml:space="preserve">e a ženy zároveň, mužský rod má přednost před ženským, píšeme </w:t>
      </w:r>
      <w:r w:rsidRPr="00A20E5A">
        <w:rPr>
          <w:rFonts w:ascii="Cambria Math" w:hAnsi="Cambria Math" w:cs="Cambria Math"/>
          <w:b/>
          <w:bCs/>
        </w:rPr>
        <w:t>‑</w:t>
      </w:r>
      <w:r w:rsidRPr="00A20E5A">
        <w:rPr>
          <w:b/>
          <w:bCs/>
        </w:rPr>
        <w:t>i</w:t>
      </w:r>
      <w:r>
        <w:t xml:space="preserve">: </w:t>
      </w:r>
      <w:r w:rsidRPr="00A20E5A">
        <w:rPr>
          <w:i/>
          <w:iCs/>
        </w:rPr>
        <w:t>Byli jsme r</w:t>
      </w:r>
      <w:r w:rsidRPr="00A20E5A">
        <w:rPr>
          <w:rFonts w:ascii="Calibri" w:hAnsi="Calibri" w:cs="Calibri"/>
          <w:i/>
          <w:iCs/>
        </w:rPr>
        <w:t>á</w:t>
      </w:r>
      <w:r w:rsidRPr="00A20E5A">
        <w:rPr>
          <w:i/>
          <w:iCs/>
        </w:rPr>
        <w:t xml:space="preserve">di, </w:t>
      </w:r>
      <w:r w:rsidRPr="00A20E5A">
        <w:rPr>
          <w:rFonts w:ascii="Calibri" w:hAnsi="Calibri" w:cs="Calibri"/>
          <w:i/>
          <w:iCs/>
        </w:rPr>
        <w:t>ž</w:t>
      </w:r>
      <w:r w:rsidRPr="00A20E5A">
        <w:rPr>
          <w:i/>
          <w:iCs/>
        </w:rPr>
        <w:t>e m</w:t>
      </w:r>
      <w:r w:rsidRPr="00A20E5A">
        <w:rPr>
          <w:rFonts w:ascii="Calibri" w:hAnsi="Calibri" w:cs="Calibri"/>
          <w:i/>
          <w:iCs/>
        </w:rPr>
        <w:t>á</w:t>
      </w:r>
      <w:r w:rsidRPr="00A20E5A">
        <w:rPr>
          <w:i/>
          <w:iCs/>
        </w:rPr>
        <w:t>me klid na sledov</w:t>
      </w:r>
      <w:r w:rsidRPr="00A20E5A">
        <w:rPr>
          <w:rFonts w:ascii="Calibri" w:hAnsi="Calibri" w:cs="Calibri"/>
          <w:i/>
          <w:iCs/>
        </w:rPr>
        <w:t>á</w:t>
      </w:r>
      <w:r w:rsidRPr="00A20E5A">
        <w:rPr>
          <w:i/>
          <w:iCs/>
        </w:rPr>
        <w:t>n</w:t>
      </w:r>
      <w:r w:rsidRPr="00A20E5A">
        <w:rPr>
          <w:rFonts w:ascii="Calibri" w:hAnsi="Calibri" w:cs="Calibri"/>
          <w:i/>
          <w:iCs/>
        </w:rPr>
        <w:t>í</w:t>
      </w:r>
      <w:r w:rsidRPr="00A20E5A">
        <w:rPr>
          <w:i/>
          <w:iCs/>
        </w:rPr>
        <w:t xml:space="preserve"> sportovn</w:t>
      </w:r>
      <w:r w:rsidRPr="00A20E5A">
        <w:rPr>
          <w:rFonts w:ascii="Calibri" w:hAnsi="Calibri" w:cs="Calibri"/>
          <w:i/>
          <w:iCs/>
        </w:rPr>
        <w:t>í</w:t>
      </w:r>
      <w:r w:rsidRPr="00A20E5A">
        <w:rPr>
          <w:i/>
          <w:iCs/>
        </w:rPr>
        <w:t>ho p</w:t>
      </w:r>
      <w:r w:rsidRPr="00A20E5A">
        <w:rPr>
          <w:rFonts w:ascii="Calibri" w:hAnsi="Calibri" w:cs="Calibri"/>
          <w:i/>
          <w:iCs/>
        </w:rPr>
        <w:t>ř</w:t>
      </w:r>
      <w:r w:rsidRPr="00A20E5A">
        <w:rPr>
          <w:i/>
          <w:iCs/>
        </w:rPr>
        <w:t>enosu.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>
        <w:t xml:space="preserve">Jedním z typů textů, v nichž se setkáváme s nevyjádřeným podmětem, jsou například publicistické a odborné články. Pro mnohé pisatele je řešení shody podle podmětu rodu muž. živ. přijatelné i </w:t>
      </w:r>
      <w:r>
        <w:br/>
        <w:t>v případě, že článek napsaly ženy. Z čistě jazykového hlediska by se však shoda měla řídit ženským rodem, pokud je jednoznačné, že jsou podmětem „autorky“. V případech, ve kterých to jednoznačné není, je vhodné zvolit shodu podle rodu muž. živ.</w:t>
      </w:r>
    </w:p>
    <w:p w:rsidR="00A20E5A" w:rsidRDefault="00A20E5A" w:rsidP="00A20E5A">
      <w:pPr>
        <w:pStyle w:val="Bezmezer"/>
        <w:jc w:val="both"/>
      </w:pPr>
    </w:p>
    <w:p w:rsidR="00A20E5A" w:rsidRPr="00A20E5A" w:rsidRDefault="00A20E5A" w:rsidP="00A20E5A">
      <w:pPr>
        <w:pStyle w:val="Bezmezer"/>
        <w:jc w:val="both"/>
        <w:rPr>
          <w:b/>
          <w:bCs/>
          <w:u w:val="single"/>
        </w:rPr>
      </w:pPr>
      <w:r w:rsidRPr="00A20E5A">
        <w:rPr>
          <w:b/>
          <w:bCs/>
          <w:u w:val="single"/>
        </w:rPr>
        <w:t>Autorský plurál</w:t>
      </w:r>
    </w:p>
    <w:p w:rsidR="00A20E5A" w:rsidRPr="00C1031E" w:rsidRDefault="00A20E5A" w:rsidP="00A20E5A">
      <w:pPr>
        <w:pStyle w:val="Bezmezer"/>
        <w:jc w:val="both"/>
        <w:rPr>
          <w:i/>
          <w:iCs/>
        </w:rPr>
      </w:pPr>
      <w:r>
        <w:t xml:space="preserve">Autorský plurál se běžně užívá v odborné literatuře. Autor (nebo autorka) se o sobě vyjadřuje v 1. os. mn. č., shoda je vždy podle rodu muž. živ., </w:t>
      </w:r>
      <w:r w:rsidRPr="00A20E5A">
        <w:rPr>
          <w:b/>
          <w:bCs/>
        </w:rPr>
        <w:t xml:space="preserve">v příčestí se píše měkké </w:t>
      </w:r>
      <w:r w:rsidRPr="00A20E5A">
        <w:rPr>
          <w:rFonts w:ascii="Cambria Math" w:hAnsi="Cambria Math" w:cs="Cambria Math"/>
          <w:b/>
          <w:bCs/>
        </w:rPr>
        <w:t>‑</w:t>
      </w:r>
      <w:r w:rsidRPr="00A20E5A">
        <w:rPr>
          <w:b/>
          <w:bCs/>
        </w:rPr>
        <w:t>i</w:t>
      </w:r>
      <w:r>
        <w:t xml:space="preserve">: </w:t>
      </w:r>
      <w:r w:rsidRPr="00A20E5A">
        <w:rPr>
          <w:i/>
          <w:iCs/>
        </w:rPr>
        <w:t>Jak jsme ji</w:t>
      </w:r>
      <w:r w:rsidRPr="00A20E5A">
        <w:rPr>
          <w:rFonts w:ascii="Calibri" w:hAnsi="Calibri" w:cs="Calibri"/>
          <w:i/>
          <w:iCs/>
        </w:rPr>
        <w:t>ž</w:t>
      </w:r>
      <w:r w:rsidRPr="00A20E5A">
        <w:rPr>
          <w:i/>
          <w:iCs/>
        </w:rPr>
        <w:t xml:space="preserve"> publikovali v p</w:t>
      </w:r>
      <w:r w:rsidRPr="00A20E5A">
        <w:rPr>
          <w:rFonts w:ascii="Calibri" w:hAnsi="Calibri" w:cs="Calibri"/>
          <w:i/>
          <w:iCs/>
        </w:rPr>
        <w:t>ř</w:t>
      </w:r>
      <w:r w:rsidRPr="00A20E5A">
        <w:rPr>
          <w:i/>
          <w:iCs/>
        </w:rPr>
        <w:t>edchoz</w:t>
      </w:r>
      <w:r w:rsidRPr="00A20E5A">
        <w:rPr>
          <w:rFonts w:ascii="Calibri" w:hAnsi="Calibri" w:cs="Calibri"/>
          <w:i/>
          <w:iCs/>
        </w:rPr>
        <w:t>í</w:t>
      </w:r>
      <w:r w:rsidRPr="00A20E5A">
        <w:rPr>
          <w:i/>
          <w:iCs/>
        </w:rPr>
        <w:t xml:space="preserve"> pr</w:t>
      </w:r>
      <w:r w:rsidRPr="00A20E5A">
        <w:rPr>
          <w:rFonts w:ascii="Calibri" w:hAnsi="Calibri" w:cs="Calibri"/>
          <w:i/>
          <w:iCs/>
        </w:rPr>
        <w:t>á</w:t>
      </w:r>
      <w:r w:rsidRPr="00A20E5A">
        <w:rPr>
          <w:i/>
          <w:iCs/>
        </w:rPr>
        <w:t>ci</w:t>
      </w:r>
      <w:r w:rsidRPr="00A20E5A">
        <w:rPr>
          <w:rFonts w:ascii="Calibri" w:hAnsi="Calibri" w:cs="Calibri"/>
          <w:i/>
          <w:iCs/>
        </w:rPr>
        <w:t>…</w:t>
      </w:r>
      <w:r w:rsidRPr="00A20E5A">
        <w:rPr>
          <w:i/>
          <w:iCs/>
        </w:rPr>
        <w:t xml:space="preserve"> Abychom neopomn</w:t>
      </w:r>
      <w:r w:rsidRPr="00A20E5A">
        <w:rPr>
          <w:rFonts w:ascii="Calibri" w:hAnsi="Calibri" w:cs="Calibri"/>
          <w:i/>
          <w:iCs/>
        </w:rPr>
        <w:t>ě</w:t>
      </w:r>
      <w:r w:rsidRPr="00A20E5A">
        <w:rPr>
          <w:i/>
          <w:iCs/>
        </w:rPr>
        <w:t>li d</w:t>
      </w:r>
      <w:r w:rsidRPr="00A20E5A">
        <w:rPr>
          <w:rFonts w:ascii="Calibri" w:hAnsi="Calibri" w:cs="Calibri"/>
          <w:i/>
          <w:iCs/>
        </w:rPr>
        <w:t>ů</w:t>
      </w:r>
      <w:r w:rsidRPr="00A20E5A">
        <w:rPr>
          <w:i/>
          <w:iCs/>
        </w:rPr>
        <w:t>le</w:t>
      </w:r>
      <w:r w:rsidRPr="00A20E5A">
        <w:rPr>
          <w:rFonts w:ascii="Calibri" w:hAnsi="Calibri" w:cs="Calibri"/>
          <w:i/>
          <w:iCs/>
        </w:rPr>
        <w:t>ž</w:t>
      </w:r>
      <w:r w:rsidRPr="00A20E5A">
        <w:rPr>
          <w:i/>
          <w:iCs/>
        </w:rPr>
        <w:t>itou skute</w:t>
      </w:r>
      <w:r w:rsidRPr="00A20E5A">
        <w:rPr>
          <w:rFonts w:ascii="Calibri" w:hAnsi="Calibri" w:cs="Calibri"/>
          <w:i/>
          <w:iCs/>
        </w:rPr>
        <w:t>č</w:t>
      </w:r>
      <w:r w:rsidRPr="00A20E5A">
        <w:rPr>
          <w:i/>
          <w:iCs/>
        </w:rPr>
        <w:t>nost</w:t>
      </w:r>
      <w:r w:rsidRPr="00A20E5A">
        <w:rPr>
          <w:rFonts w:ascii="Calibri" w:hAnsi="Calibri" w:cs="Calibri"/>
          <w:i/>
          <w:iCs/>
        </w:rPr>
        <w:t>…</w:t>
      </w:r>
      <w:r w:rsidR="00C1031E">
        <w:rPr>
          <w:i/>
          <w:iCs/>
        </w:rPr>
        <w:t xml:space="preserve">  </w:t>
      </w:r>
      <w:r w:rsidRPr="00A20E5A">
        <w:rPr>
          <w:b/>
          <w:bCs/>
        </w:rPr>
        <w:t>Autorský plurál je stylistický prostředek, jímž může pisatel vyjádřit skromnost</w:t>
      </w:r>
      <w:r>
        <w:t xml:space="preserve"> (tzv. plurál skromnosti, např. Tímto experimentem jsme prokázali, že…) nebo sounáležitost s adresátem textu (tzv. inkluzivní plurál, např. Pokud bychom postupovali dle uvedených pokynů…). Obvyklý je také v definičních procesech, posiluje se jím vážnost textu, všeobecná platnost prezentovaného názoru (např. Za agresi bychom označili útočný čin směřující vůči zdroji vnímané frustrace).</w:t>
      </w:r>
    </w:p>
    <w:p w:rsidR="00A20E5A" w:rsidRDefault="00A20E5A" w:rsidP="00A20E5A">
      <w:pPr>
        <w:pStyle w:val="Bezmezer"/>
        <w:jc w:val="both"/>
      </w:pPr>
    </w:p>
    <w:p w:rsidR="00A20E5A" w:rsidRPr="00A20E5A" w:rsidRDefault="00A20E5A" w:rsidP="00A20E5A">
      <w:pPr>
        <w:pStyle w:val="Bezmezer"/>
        <w:jc w:val="both"/>
        <w:rPr>
          <w:b/>
          <w:bCs/>
          <w:u w:val="single"/>
        </w:rPr>
      </w:pPr>
      <w:r w:rsidRPr="00A20E5A">
        <w:rPr>
          <w:b/>
          <w:bCs/>
          <w:u w:val="single"/>
        </w:rPr>
        <w:t>Typ Děvčata, snad jste se na nás nezlobily/nezlobila?</w:t>
      </w:r>
    </w:p>
    <w:p w:rsidR="00A20E5A" w:rsidRDefault="00A20E5A" w:rsidP="00A20E5A">
      <w:pPr>
        <w:pStyle w:val="Bezmezer"/>
        <w:jc w:val="both"/>
      </w:pPr>
      <w:r>
        <w:t>Jestliže věta obsahuje oslovení, které je vyjádřeno podstatným jménem v 5. p. č. mn., a podmět není ve větě vyjádřen, volbu koncovky v přísudku je možné řídit jak přirozeným rodem podmětu, tak rodem podstatného jména v 5. p.: Snad jste si, děvčata, pochutnaly (i pochutnala). Děvčata, snad jste se na nás nezlobily (i nezlobila)?</w:t>
      </w:r>
    </w:p>
    <w:p w:rsidR="00A20E5A" w:rsidRDefault="00A20E5A" w:rsidP="00A20E5A">
      <w:pPr>
        <w:pStyle w:val="Bezmezer"/>
        <w:jc w:val="both"/>
      </w:pPr>
    </w:p>
    <w:p w:rsidR="00A20E5A" w:rsidRPr="00A20E5A" w:rsidRDefault="00A20E5A" w:rsidP="00A20E5A">
      <w:pPr>
        <w:pStyle w:val="Bezmezer"/>
        <w:jc w:val="both"/>
        <w:rPr>
          <w:b/>
          <w:bCs/>
          <w:u w:val="single"/>
        </w:rPr>
      </w:pPr>
      <w:r w:rsidRPr="00A20E5A">
        <w:rPr>
          <w:b/>
          <w:bCs/>
          <w:u w:val="single"/>
        </w:rPr>
        <w:t>Shoda podle výrazu v předcházející větě</w:t>
      </w:r>
    </w:p>
    <w:p w:rsidR="00A20E5A" w:rsidRDefault="00A20E5A" w:rsidP="00A20E5A">
      <w:pPr>
        <w:pStyle w:val="Bezmezer"/>
        <w:jc w:val="both"/>
      </w:pPr>
      <w:r w:rsidRPr="00A20E5A">
        <w:rPr>
          <w:b/>
          <w:bCs/>
        </w:rPr>
        <w:t>Shoda se řídí podle výrazu ve větě předcházející</w:t>
      </w:r>
      <w:r>
        <w:t xml:space="preserve">: </w:t>
      </w:r>
      <w:r w:rsidRPr="00A20E5A">
        <w:rPr>
          <w:i/>
          <w:iCs/>
        </w:rPr>
        <w:t>Tři hrady byly dobyty. Druhý den byly zbořeny</w:t>
      </w:r>
      <w:r>
        <w:t xml:space="preserve">. — </w:t>
      </w:r>
      <w:r w:rsidRPr="00A20E5A">
        <w:rPr>
          <w:i/>
          <w:iCs/>
        </w:rPr>
        <w:t>Všechna auta podléhala kontrole. Proto nesměla na vozovku.</w:t>
      </w:r>
      <w:r>
        <w:t xml:space="preserve"> — </w:t>
      </w:r>
      <w:r w:rsidRPr="00A20E5A">
        <w:rPr>
          <w:i/>
          <w:iCs/>
        </w:rPr>
        <w:t>Kolegové na poradu nedorazili, slavili narozeniny jednoho z nich.</w:t>
      </w:r>
    </w:p>
    <w:p w:rsidR="00A20E5A" w:rsidRPr="00A20E5A" w:rsidRDefault="00A20E5A" w:rsidP="00A20E5A">
      <w:pPr>
        <w:pStyle w:val="Bezmezer"/>
        <w:jc w:val="both"/>
        <w:rPr>
          <w:i/>
          <w:iCs/>
        </w:rPr>
      </w:pPr>
      <w:r w:rsidRPr="00A20E5A">
        <w:rPr>
          <w:b/>
          <w:bCs/>
        </w:rPr>
        <w:t>Někdy v následující větě nastupuje shoda podle smyslu</w:t>
      </w:r>
      <w:r>
        <w:t xml:space="preserve"> (viz bod 4): </w:t>
      </w:r>
      <w:r w:rsidRPr="00A20E5A">
        <w:rPr>
          <w:i/>
          <w:iCs/>
        </w:rPr>
        <w:t>Pár dívek se na večírku dobře bavilo. Když vypil</w:t>
      </w:r>
      <w:r w:rsidRPr="00A20E5A">
        <w:rPr>
          <w:b/>
          <w:bCs/>
          <w:i/>
          <w:iCs/>
        </w:rPr>
        <w:t>y</w:t>
      </w:r>
      <w:r w:rsidRPr="00A20E5A">
        <w:rPr>
          <w:i/>
          <w:iCs/>
        </w:rPr>
        <w:t>, co moh</w:t>
      </w:r>
      <w:r w:rsidRPr="00A20E5A">
        <w:rPr>
          <w:b/>
          <w:bCs/>
          <w:i/>
          <w:iCs/>
        </w:rPr>
        <w:t>ly</w:t>
      </w:r>
      <w:r w:rsidRPr="00A20E5A">
        <w:rPr>
          <w:i/>
          <w:iCs/>
        </w:rPr>
        <w:t>, lovil</w:t>
      </w:r>
      <w:r w:rsidRPr="00A20E5A">
        <w:rPr>
          <w:b/>
          <w:bCs/>
          <w:i/>
          <w:iCs/>
        </w:rPr>
        <w:t>y</w:t>
      </w:r>
      <w:r w:rsidRPr="00A20E5A">
        <w:rPr>
          <w:i/>
          <w:iCs/>
        </w:rPr>
        <w:t xml:space="preserve"> rybičky z akvária</w:t>
      </w:r>
      <w:r>
        <w:t xml:space="preserve">. — </w:t>
      </w:r>
      <w:r w:rsidRPr="00A20E5A">
        <w:rPr>
          <w:i/>
          <w:iCs/>
        </w:rPr>
        <w:t>Jen málo lidí dokázalo režimu odporovat. Měl</w:t>
      </w:r>
      <w:r w:rsidRPr="00A20E5A">
        <w:rPr>
          <w:b/>
          <w:bCs/>
          <w:i/>
          <w:iCs/>
        </w:rPr>
        <w:t>i</w:t>
      </w:r>
      <w:r w:rsidRPr="00A20E5A">
        <w:rPr>
          <w:i/>
          <w:iCs/>
        </w:rPr>
        <w:t xml:space="preserve"> pak totiž těžký život.</w:t>
      </w:r>
    </w:p>
    <w:p w:rsidR="00A20E5A" w:rsidRDefault="00A20E5A" w:rsidP="00A20E5A">
      <w:pPr>
        <w:pStyle w:val="Bezmezer"/>
        <w:jc w:val="both"/>
      </w:pPr>
    </w:p>
    <w:p w:rsidR="00A20E5A" w:rsidRPr="00A20E5A" w:rsidRDefault="00A20E5A" w:rsidP="00A20E5A">
      <w:pPr>
        <w:pStyle w:val="Bezmezer"/>
        <w:jc w:val="both"/>
        <w:rPr>
          <w:b/>
          <w:bCs/>
          <w:u w:val="single"/>
        </w:rPr>
      </w:pPr>
      <w:r w:rsidRPr="00A20E5A">
        <w:rPr>
          <w:b/>
          <w:bCs/>
          <w:u w:val="single"/>
        </w:rPr>
        <w:t>Podmět je vyjádřen bezrodým zájmenem</w:t>
      </w:r>
    </w:p>
    <w:p w:rsidR="00A20E5A" w:rsidRDefault="00A20E5A" w:rsidP="00A20E5A">
      <w:pPr>
        <w:pStyle w:val="Bezmezer"/>
        <w:jc w:val="both"/>
      </w:pPr>
      <w:r w:rsidRPr="00A20E5A">
        <w:rPr>
          <w:b/>
          <w:bCs/>
        </w:rPr>
        <w:t xml:space="preserve">Pokud ve větě stojí v pozici podmětu bezrodé zájmeno, volíme </w:t>
      </w:r>
      <w:r w:rsidRPr="00A20E5A">
        <w:rPr>
          <w:rFonts w:ascii="Cambria Math" w:hAnsi="Cambria Math" w:cs="Cambria Math"/>
          <w:b/>
          <w:bCs/>
        </w:rPr>
        <w:t>‑</w:t>
      </w:r>
      <w:r w:rsidRPr="00A20E5A">
        <w:rPr>
          <w:b/>
          <w:bCs/>
        </w:rPr>
        <w:t xml:space="preserve">i, nebo </w:t>
      </w:r>
      <w:r w:rsidRPr="00A20E5A">
        <w:rPr>
          <w:rFonts w:ascii="Cambria Math" w:hAnsi="Cambria Math" w:cs="Cambria Math"/>
          <w:b/>
          <w:bCs/>
        </w:rPr>
        <w:t>‑</w:t>
      </w:r>
      <w:r w:rsidRPr="00A20E5A">
        <w:rPr>
          <w:b/>
          <w:bCs/>
        </w:rPr>
        <w:t>y v p</w:t>
      </w:r>
      <w:r w:rsidRPr="00A20E5A">
        <w:rPr>
          <w:rFonts w:ascii="Calibri" w:hAnsi="Calibri" w:cs="Calibri"/>
          <w:b/>
          <w:bCs/>
        </w:rPr>
        <w:t>ří</w:t>
      </w:r>
      <w:r w:rsidRPr="00A20E5A">
        <w:rPr>
          <w:b/>
          <w:bCs/>
        </w:rPr>
        <w:t>sudku podle toho, zda z</w:t>
      </w:r>
      <w:r w:rsidRPr="00A20E5A">
        <w:rPr>
          <w:rFonts w:ascii="Calibri" w:hAnsi="Calibri" w:cs="Calibri"/>
          <w:b/>
          <w:bCs/>
        </w:rPr>
        <w:t>á</w:t>
      </w:r>
      <w:r w:rsidRPr="00A20E5A">
        <w:rPr>
          <w:b/>
          <w:bCs/>
        </w:rPr>
        <w:t>jmeno odkazuje k osob</w:t>
      </w:r>
      <w:r w:rsidRPr="00A20E5A">
        <w:rPr>
          <w:rFonts w:ascii="Calibri" w:hAnsi="Calibri" w:cs="Calibri"/>
          <w:b/>
          <w:bCs/>
        </w:rPr>
        <w:t>á</w:t>
      </w:r>
      <w:r w:rsidRPr="00A20E5A">
        <w:rPr>
          <w:b/>
          <w:bCs/>
        </w:rPr>
        <w:t>m rodu mu</w:t>
      </w:r>
      <w:r w:rsidRPr="00A20E5A">
        <w:rPr>
          <w:rFonts w:ascii="Calibri" w:hAnsi="Calibri" w:cs="Calibri"/>
          <w:b/>
          <w:bCs/>
        </w:rPr>
        <w:t>ž</w:t>
      </w:r>
      <w:r w:rsidRPr="00A20E5A">
        <w:rPr>
          <w:b/>
          <w:bCs/>
        </w:rPr>
        <w:t>sk</w:t>
      </w:r>
      <w:r w:rsidRPr="00A20E5A">
        <w:rPr>
          <w:rFonts w:ascii="Calibri" w:hAnsi="Calibri" w:cs="Calibri"/>
          <w:b/>
          <w:bCs/>
        </w:rPr>
        <w:t>é</w:t>
      </w:r>
      <w:r w:rsidRPr="00A20E5A">
        <w:rPr>
          <w:b/>
          <w:bCs/>
        </w:rPr>
        <w:t xml:space="preserve">ho </w:t>
      </w:r>
      <w:r w:rsidRPr="00A20E5A">
        <w:rPr>
          <w:rFonts w:ascii="Calibri" w:hAnsi="Calibri" w:cs="Calibri"/>
          <w:b/>
          <w:bCs/>
        </w:rPr>
        <w:t>ž</w:t>
      </w:r>
      <w:r w:rsidRPr="00A20E5A">
        <w:rPr>
          <w:b/>
          <w:bCs/>
        </w:rPr>
        <w:t>ivotn</w:t>
      </w:r>
      <w:r w:rsidRPr="00A20E5A">
        <w:rPr>
          <w:rFonts w:ascii="Calibri" w:hAnsi="Calibri" w:cs="Calibri"/>
          <w:b/>
          <w:bCs/>
        </w:rPr>
        <w:t>é</w:t>
      </w:r>
      <w:r w:rsidRPr="00A20E5A">
        <w:rPr>
          <w:b/>
          <w:bCs/>
        </w:rPr>
        <w:t>ho, nebo ne:</w:t>
      </w:r>
      <w:r>
        <w:t xml:space="preserve"> </w:t>
      </w:r>
      <w:r w:rsidRPr="00A20E5A">
        <w:rPr>
          <w:i/>
          <w:iCs/>
        </w:rPr>
        <w:t>Vy jste za ten zka</w:t>
      </w:r>
      <w:r w:rsidRPr="00A20E5A">
        <w:rPr>
          <w:rFonts w:ascii="Calibri" w:hAnsi="Calibri" w:cs="Calibri"/>
          <w:i/>
          <w:iCs/>
        </w:rPr>
        <w:t>ž</w:t>
      </w:r>
      <w:r w:rsidRPr="00A20E5A">
        <w:rPr>
          <w:i/>
          <w:iCs/>
        </w:rPr>
        <w:t>en</w:t>
      </w:r>
      <w:r w:rsidRPr="00A20E5A">
        <w:rPr>
          <w:rFonts w:ascii="Calibri" w:hAnsi="Calibri" w:cs="Calibri"/>
          <w:i/>
          <w:iCs/>
        </w:rPr>
        <w:t>ý</w:t>
      </w:r>
      <w:r w:rsidRPr="00A20E5A">
        <w:rPr>
          <w:i/>
          <w:iCs/>
        </w:rPr>
        <w:t xml:space="preserve"> ve</w:t>
      </w:r>
      <w:r w:rsidRPr="00A20E5A">
        <w:rPr>
          <w:rFonts w:ascii="Calibri" w:hAnsi="Calibri" w:cs="Calibri"/>
          <w:i/>
          <w:iCs/>
        </w:rPr>
        <w:t>čí</w:t>
      </w:r>
      <w:r w:rsidRPr="00A20E5A">
        <w:rPr>
          <w:i/>
          <w:iCs/>
        </w:rPr>
        <w:t xml:space="preserve">rek nemohly </w:t>
      </w:r>
      <w:r>
        <w:t xml:space="preserve">(= jde o ženy) × </w:t>
      </w:r>
      <w:r w:rsidRPr="00A20E5A">
        <w:rPr>
          <w:i/>
          <w:iCs/>
        </w:rPr>
        <w:t>My jsme chtěli jen vaše dobro</w:t>
      </w:r>
      <w:r>
        <w:t xml:space="preserve"> (= jde o muže nebo o muže a ženy zároveň).</w:t>
      </w:r>
    </w:p>
    <w:p w:rsidR="00A20E5A" w:rsidRDefault="00A20E5A" w:rsidP="00A20E5A">
      <w:pPr>
        <w:pStyle w:val="Bezmezer"/>
        <w:jc w:val="both"/>
      </w:pPr>
    </w:p>
    <w:p w:rsidR="00A20E5A" w:rsidRPr="00A20E5A" w:rsidRDefault="00A20E5A" w:rsidP="00A20E5A">
      <w:pPr>
        <w:pStyle w:val="Bezmezer"/>
        <w:jc w:val="both"/>
        <w:rPr>
          <w:b/>
          <w:bCs/>
          <w:u w:val="single"/>
        </w:rPr>
      </w:pPr>
      <w:r w:rsidRPr="00A20E5A">
        <w:rPr>
          <w:b/>
          <w:bCs/>
          <w:u w:val="single"/>
        </w:rPr>
        <w:t xml:space="preserve">Typ Rychlé šípy závodily, Tři sestry zahrály, </w:t>
      </w:r>
      <w:proofErr w:type="spellStart"/>
      <w:r w:rsidRPr="00A20E5A">
        <w:rPr>
          <w:b/>
          <w:bCs/>
          <w:u w:val="single"/>
        </w:rPr>
        <w:t>Wanastowi</w:t>
      </w:r>
      <w:proofErr w:type="spellEnd"/>
      <w:r w:rsidRPr="00A20E5A">
        <w:rPr>
          <w:b/>
          <w:bCs/>
          <w:u w:val="single"/>
        </w:rPr>
        <w:t xml:space="preserve"> </w:t>
      </w:r>
      <w:proofErr w:type="spellStart"/>
      <w:r w:rsidRPr="00A20E5A">
        <w:rPr>
          <w:b/>
          <w:bCs/>
          <w:u w:val="single"/>
        </w:rPr>
        <w:t>Vjecy</w:t>
      </w:r>
      <w:proofErr w:type="spellEnd"/>
      <w:r w:rsidRPr="00A20E5A">
        <w:rPr>
          <w:b/>
          <w:bCs/>
          <w:u w:val="single"/>
        </w:rPr>
        <w:t xml:space="preserve"> vydaly (gramatická shoda)</w:t>
      </w:r>
    </w:p>
    <w:p w:rsidR="00A20E5A" w:rsidRDefault="00A20E5A" w:rsidP="00A20E5A">
      <w:pPr>
        <w:pStyle w:val="Bezmezer"/>
        <w:jc w:val="both"/>
      </w:pPr>
      <w:r>
        <w:t xml:space="preserve">Je nutné zdůraznit, že při určování shody přísudku s podmětem má </w:t>
      </w:r>
      <w:r w:rsidRPr="00A20E5A">
        <w:rPr>
          <w:b/>
          <w:bCs/>
        </w:rPr>
        <w:t>rozhodující úlohu gramatický, nikoli přirozený rod podmětu</w:t>
      </w:r>
      <w:r>
        <w:t>. Přestože například spojení Rychlé šípy označuje chlapce, hrdiny románu pro mládež, měli bychom ve větě Rychlé šípy vyhrály běžecký závod řídit shodu podstatným jménem rodu muž. neživ. šíp.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>
        <w:t xml:space="preserve">Jako obtížné se může jevit řešení shody v případě </w:t>
      </w:r>
      <w:r w:rsidRPr="00A20E5A">
        <w:rPr>
          <w:b/>
          <w:bCs/>
        </w:rPr>
        <w:t>názvů některých českých hudebních skupin.</w:t>
      </w:r>
      <w:r>
        <w:t xml:space="preserve"> Ve větě </w:t>
      </w:r>
      <w:r w:rsidRPr="00A20E5A">
        <w:rPr>
          <w:i/>
          <w:iCs/>
        </w:rPr>
        <w:t>Tři sestry vystoupily v našem městě již popáté</w:t>
      </w:r>
      <w:r>
        <w:t xml:space="preserve"> určujeme shodu podle podstatného jména ženského rodu sestra, přestože nejde o tři ženy, ale o kapelu tohoto jména složenou z mužských členů. </w:t>
      </w:r>
      <w:r>
        <w:lastRenderedPageBreak/>
        <w:t xml:space="preserve">Analogickým případem je shoda ve větě </w:t>
      </w:r>
      <w:proofErr w:type="spellStart"/>
      <w:r w:rsidRPr="00A20E5A">
        <w:rPr>
          <w:i/>
          <w:iCs/>
        </w:rPr>
        <w:t>Buty</w:t>
      </w:r>
      <w:proofErr w:type="spellEnd"/>
      <w:r w:rsidRPr="00A20E5A">
        <w:rPr>
          <w:i/>
          <w:iCs/>
        </w:rPr>
        <w:t xml:space="preserve"> vystoupily na červencovém festivalu</w:t>
      </w:r>
      <w:r>
        <w:t>.</w:t>
      </w:r>
      <w:r w:rsidRPr="00A20E5A">
        <w:rPr>
          <w:b/>
          <w:bCs/>
        </w:rPr>
        <w:t xml:space="preserve"> Pokud pisatel váhá, jaký tvar přísudku zvolit, může před podmět předsunout opěrné podstatné jméno,</w:t>
      </w:r>
      <w:r>
        <w:t xml:space="preserve"> např. </w:t>
      </w:r>
      <w:r w:rsidRPr="00A20E5A">
        <w:rPr>
          <w:u w:val="single"/>
        </w:rPr>
        <w:t>Skupina</w:t>
      </w:r>
      <w:r>
        <w:t xml:space="preserve"> </w:t>
      </w:r>
      <w:proofErr w:type="spellStart"/>
      <w:r>
        <w:t>Buty</w:t>
      </w:r>
      <w:proofErr w:type="spellEnd"/>
      <w:r>
        <w:t xml:space="preserve"> </w:t>
      </w:r>
      <w:r w:rsidRPr="00A20E5A">
        <w:rPr>
          <w:u w:val="wave"/>
        </w:rPr>
        <w:t>vystoupila</w:t>
      </w:r>
      <w:r>
        <w:t xml:space="preserve"> na červencovém festivalu. (K cizojazyčným názvům hudebních skupin viz</w:t>
      </w:r>
      <w:r w:rsidR="00387D27">
        <w:t xml:space="preserve"> hned</w:t>
      </w:r>
      <w:bookmarkStart w:id="0" w:name="_GoBack"/>
      <w:bookmarkEnd w:id="0"/>
      <w:r w:rsidR="00387D27">
        <w:t xml:space="preserve"> dále</w:t>
      </w:r>
      <w:r>
        <w:t>)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 w:rsidRPr="00A20E5A">
        <w:rPr>
          <w:b/>
          <w:bCs/>
          <w:u w:val="single"/>
        </w:rPr>
        <w:t xml:space="preserve">Typ </w:t>
      </w:r>
      <w:proofErr w:type="spellStart"/>
      <w:r w:rsidRPr="00A20E5A">
        <w:rPr>
          <w:b/>
          <w:bCs/>
          <w:u w:val="single"/>
        </w:rPr>
        <w:t>Red</w:t>
      </w:r>
      <w:proofErr w:type="spellEnd"/>
      <w:r w:rsidRPr="00A20E5A">
        <w:rPr>
          <w:b/>
          <w:bCs/>
          <w:u w:val="single"/>
        </w:rPr>
        <w:t xml:space="preserve"> </w:t>
      </w:r>
      <w:proofErr w:type="spellStart"/>
      <w:r w:rsidRPr="00A20E5A">
        <w:rPr>
          <w:b/>
          <w:bCs/>
          <w:u w:val="single"/>
        </w:rPr>
        <w:t>Wings</w:t>
      </w:r>
      <w:proofErr w:type="spellEnd"/>
      <w:r w:rsidRPr="00A20E5A">
        <w:rPr>
          <w:b/>
          <w:bCs/>
          <w:u w:val="single"/>
        </w:rPr>
        <w:t xml:space="preserve"> zvítězili, U2 zazpívali </w:t>
      </w:r>
      <w:r>
        <w:t>(shoda podle smyslu)</w:t>
      </w:r>
    </w:p>
    <w:p w:rsidR="00A20E5A" w:rsidRDefault="00A20E5A" w:rsidP="00A20E5A">
      <w:pPr>
        <w:pStyle w:val="Bezmezer"/>
        <w:jc w:val="both"/>
      </w:pPr>
      <w:r>
        <w:t>Je</w:t>
      </w:r>
      <w:r>
        <w:rPr>
          <w:rFonts w:ascii="Cambria Math" w:hAnsi="Cambria Math" w:cs="Cambria Math"/>
        </w:rPr>
        <w:t>‑</w:t>
      </w:r>
      <w:r>
        <w:t xml:space="preserve">li </w:t>
      </w:r>
      <w:r w:rsidRPr="00A20E5A">
        <w:rPr>
          <w:b/>
          <w:bCs/>
        </w:rPr>
        <w:t>mluvnick</w:t>
      </w:r>
      <w:r w:rsidRPr="00A20E5A">
        <w:rPr>
          <w:rFonts w:ascii="Calibri" w:hAnsi="Calibri" w:cs="Calibri"/>
          <w:b/>
          <w:bCs/>
        </w:rPr>
        <w:t>ý</w:t>
      </w:r>
      <w:r w:rsidRPr="00A20E5A">
        <w:rPr>
          <w:b/>
          <w:bCs/>
        </w:rPr>
        <w:t xml:space="preserve"> rod podm</w:t>
      </w:r>
      <w:r w:rsidRPr="00A20E5A">
        <w:rPr>
          <w:rFonts w:ascii="Calibri" w:hAnsi="Calibri" w:cs="Calibri"/>
          <w:b/>
          <w:bCs/>
        </w:rPr>
        <w:t>ě</w:t>
      </w:r>
      <w:r w:rsidRPr="00A20E5A">
        <w:rPr>
          <w:b/>
          <w:bCs/>
        </w:rPr>
        <w:t>tu nejasn</w:t>
      </w:r>
      <w:r w:rsidRPr="00A20E5A">
        <w:rPr>
          <w:rFonts w:ascii="Calibri" w:hAnsi="Calibri" w:cs="Calibri"/>
          <w:b/>
          <w:bCs/>
        </w:rPr>
        <w:t>ý</w:t>
      </w:r>
      <w:r w:rsidRPr="00A20E5A">
        <w:rPr>
          <w:b/>
          <w:bCs/>
        </w:rPr>
        <w:t xml:space="preserve"> </w:t>
      </w:r>
      <w:r w:rsidRPr="00A20E5A">
        <w:rPr>
          <w:rFonts w:ascii="Calibri" w:hAnsi="Calibri" w:cs="Calibri"/>
          <w:b/>
          <w:bCs/>
        </w:rPr>
        <w:t>č</w:t>
      </w:r>
      <w:r w:rsidRPr="00A20E5A">
        <w:rPr>
          <w:b/>
          <w:bCs/>
        </w:rPr>
        <w:t>i nejednozna</w:t>
      </w:r>
      <w:r w:rsidRPr="00A20E5A">
        <w:rPr>
          <w:rFonts w:ascii="Calibri" w:hAnsi="Calibri" w:cs="Calibri"/>
          <w:b/>
          <w:bCs/>
        </w:rPr>
        <w:t>č</w:t>
      </w:r>
      <w:r w:rsidRPr="00A20E5A">
        <w:rPr>
          <w:b/>
          <w:bCs/>
        </w:rPr>
        <w:t>n</w:t>
      </w:r>
      <w:r w:rsidRPr="00A20E5A">
        <w:rPr>
          <w:rFonts w:ascii="Calibri" w:hAnsi="Calibri" w:cs="Calibri"/>
          <w:b/>
          <w:bCs/>
        </w:rPr>
        <w:t>ý</w:t>
      </w:r>
      <w:r w:rsidRPr="00A20E5A">
        <w:rPr>
          <w:b/>
          <w:bCs/>
        </w:rPr>
        <w:t>, uplat</w:t>
      </w:r>
      <w:r w:rsidRPr="00A20E5A">
        <w:rPr>
          <w:rFonts w:ascii="Calibri" w:hAnsi="Calibri" w:cs="Calibri"/>
          <w:b/>
          <w:bCs/>
        </w:rPr>
        <w:t>ň</w:t>
      </w:r>
      <w:r w:rsidRPr="00A20E5A">
        <w:rPr>
          <w:b/>
          <w:bCs/>
        </w:rPr>
        <w:t>uje se shoda podle smyslu, a to na z</w:t>
      </w:r>
      <w:r w:rsidRPr="00A20E5A">
        <w:rPr>
          <w:rFonts w:ascii="Calibri" w:hAnsi="Calibri" w:cs="Calibri"/>
          <w:b/>
          <w:bCs/>
        </w:rPr>
        <w:t>á</w:t>
      </w:r>
      <w:r w:rsidRPr="00A20E5A">
        <w:rPr>
          <w:b/>
          <w:bCs/>
        </w:rPr>
        <w:t>klad</w:t>
      </w:r>
      <w:r w:rsidRPr="00A20E5A">
        <w:rPr>
          <w:rFonts w:ascii="Calibri" w:hAnsi="Calibri" w:cs="Calibri"/>
          <w:b/>
          <w:bCs/>
        </w:rPr>
        <w:t>ě</w:t>
      </w:r>
      <w:r w:rsidRPr="00A20E5A">
        <w:rPr>
          <w:b/>
          <w:bCs/>
        </w:rPr>
        <w:t xml:space="preserve"> kontextu, v</w:t>
      </w:r>
      <w:r w:rsidRPr="00A20E5A">
        <w:rPr>
          <w:rFonts w:ascii="Calibri" w:hAnsi="Calibri" w:cs="Calibri"/>
          <w:b/>
          <w:bCs/>
        </w:rPr>
        <w:t>ě</w:t>
      </w:r>
      <w:r w:rsidRPr="00A20E5A">
        <w:rPr>
          <w:b/>
          <w:bCs/>
        </w:rPr>
        <w:t>cn</w:t>
      </w:r>
      <w:r w:rsidRPr="00A20E5A">
        <w:rPr>
          <w:rFonts w:ascii="Calibri" w:hAnsi="Calibri" w:cs="Calibri"/>
          <w:b/>
          <w:bCs/>
        </w:rPr>
        <w:t>ý</w:t>
      </w:r>
      <w:r w:rsidRPr="00A20E5A">
        <w:rPr>
          <w:b/>
          <w:bCs/>
        </w:rPr>
        <w:t>ch znalost</w:t>
      </w:r>
      <w:r w:rsidRPr="00A20E5A">
        <w:rPr>
          <w:rFonts w:ascii="Calibri" w:hAnsi="Calibri" w:cs="Calibri"/>
          <w:b/>
          <w:bCs/>
        </w:rPr>
        <w:t>í</w:t>
      </w:r>
      <w:r w:rsidRPr="00A20E5A">
        <w:rPr>
          <w:b/>
          <w:bCs/>
        </w:rPr>
        <w:t xml:space="preserve">, ale i </w:t>
      </w:r>
      <w:r w:rsidRPr="00A20E5A">
        <w:rPr>
          <w:rFonts w:ascii="Calibri" w:hAnsi="Calibri" w:cs="Calibri"/>
          <w:b/>
          <w:bCs/>
        </w:rPr>
        <w:t>ú</w:t>
      </w:r>
      <w:r w:rsidRPr="00A20E5A">
        <w:rPr>
          <w:b/>
          <w:bCs/>
        </w:rPr>
        <w:t>zu, nap</w:t>
      </w:r>
      <w:r w:rsidRPr="00A20E5A">
        <w:rPr>
          <w:rFonts w:ascii="Calibri" w:hAnsi="Calibri" w:cs="Calibri"/>
          <w:b/>
          <w:bCs/>
        </w:rPr>
        <w:t>ř</w:t>
      </w:r>
      <w:r w:rsidRPr="00A20E5A">
        <w:rPr>
          <w:b/>
          <w:bCs/>
        </w:rPr>
        <w:t>. u n</w:t>
      </w:r>
      <w:r w:rsidRPr="00A20E5A">
        <w:rPr>
          <w:rFonts w:ascii="Calibri" w:hAnsi="Calibri" w:cs="Calibri"/>
          <w:b/>
          <w:bCs/>
        </w:rPr>
        <w:t>á</w:t>
      </w:r>
      <w:r w:rsidRPr="00A20E5A">
        <w:rPr>
          <w:b/>
          <w:bCs/>
        </w:rPr>
        <w:t>zv</w:t>
      </w:r>
      <w:r w:rsidRPr="00A20E5A">
        <w:rPr>
          <w:rFonts w:ascii="Calibri" w:hAnsi="Calibri" w:cs="Calibri"/>
          <w:b/>
          <w:bCs/>
        </w:rPr>
        <w:t>ů</w:t>
      </w:r>
      <w:r w:rsidRPr="00A20E5A">
        <w:rPr>
          <w:b/>
          <w:bCs/>
        </w:rPr>
        <w:t xml:space="preserve"> hokejových týmů a populárních skupin</w:t>
      </w:r>
      <w:r>
        <w:t xml:space="preserve">. Doporučujeme proto psát: </w:t>
      </w:r>
      <w:proofErr w:type="spellStart"/>
      <w:r w:rsidRPr="00A20E5A">
        <w:rPr>
          <w:i/>
          <w:iCs/>
        </w:rPr>
        <w:t>Red</w:t>
      </w:r>
      <w:proofErr w:type="spellEnd"/>
      <w:r w:rsidRPr="00A20E5A">
        <w:rPr>
          <w:i/>
          <w:iCs/>
        </w:rPr>
        <w:t xml:space="preserve"> </w:t>
      </w:r>
      <w:proofErr w:type="spellStart"/>
      <w:r w:rsidRPr="00A20E5A">
        <w:rPr>
          <w:i/>
          <w:iCs/>
        </w:rPr>
        <w:t>Wings</w:t>
      </w:r>
      <w:proofErr w:type="spellEnd"/>
      <w:r w:rsidRPr="00A20E5A">
        <w:rPr>
          <w:i/>
          <w:iCs/>
        </w:rPr>
        <w:t xml:space="preserve"> zvítězili v semifinále</w:t>
      </w:r>
      <w:r>
        <w:t xml:space="preserve">. </w:t>
      </w:r>
      <w:r w:rsidRPr="00A20E5A">
        <w:rPr>
          <w:i/>
          <w:iCs/>
        </w:rPr>
        <w:t xml:space="preserve">New York </w:t>
      </w:r>
      <w:proofErr w:type="spellStart"/>
      <w:r w:rsidRPr="00A20E5A">
        <w:rPr>
          <w:i/>
          <w:iCs/>
        </w:rPr>
        <w:t>Rangers</w:t>
      </w:r>
      <w:proofErr w:type="spellEnd"/>
      <w:r w:rsidRPr="00A20E5A">
        <w:rPr>
          <w:i/>
          <w:iCs/>
        </w:rPr>
        <w:t xml:space="preserve"> vyhráli desátý zápas</w:t>
      </w:r>
      <w:r>
        <w:t xml:space="preserve">. </w:t>
      </w:r>
      <w:r w:rsidRPr="00A20E5A">
        <w:rPr>
          <w:i/>
          <w:iCs/>
        </w:rPr>
        <w:t xml:space="preserve">Beatles vydali mnoho desek. U2 vystoupili v nové sestavě. </w:t>
      </w:r>
      <w:proofErr w:type="spellStart"/>
      <w:r w:rsidRPr="00A20E5A">
        <w:rPr>
          <w:i/>
          <w:iCs/>
        </w:rPr>
        <w:t>Rolling</w:t>
      </w:r>
      <w:proofErr w:type="spellEnd"/>
      <w:r w:rsidRPr="00A20E5A">
        <w:rPr>
          <w:i/>
          <w:iCs/>
        </w:rPr>
        <w:t xml:space="preserve"> </w:t>
      </w:r>
      <w:proofErr w:type="spellStart"/>
      <w:r w:rsidRPr="00A20E5A">
        <w:rPr>
          <w:i/>
          <w:iCs/>
        </w:rPr>
        <w:t>Stones</w:t>
      </w:r>
      <w:proofErr w:type="spellEnd"/>
      <w:r w:rsidRPr="00A20E5A">
        <w:rPr>
          <w:i/>
          <w:iCs/>
        </w:rPr>
        <w:t xml:space="preserve"> zahráli v Plzni.</w:t>
      </w:r>
    </w:p>
    <w:p w:rsidR="00A20E5A" w:rsidRDefault="00A20E5A" w:rsidP="00A20E5A">
      <w:pPr>
        <w:pStyle w:val="Bezmezer"/>
        <w:jc w:val="both"/>
      </w:pPr>
    </w:p>
    <w:p w:rsidR="00A20E5A" w:rsidRPr="00A20E5A" w:rsidRDefault="00A20E5A" w:rsidP="00A20E5A">
      <w:pPr>
        <w:pStyle w:val="Bezmezer"/>
        <w:jc w:val="both"/>
        <w:rPr>
          <w:b/>
          <w:bCs/>
          <w:u w:val="single"/>
        </w:rPr>
      </w:pPr>
      <w:r w:rsidRPr="00A20E5A">
        <w:rPr>
          <w:b/>
          <w:bCs/>
          <w:u w:val="single"/>
        </w:rPr>
        <w:t xml:space="preserve">Typ </w:t>
      </w:r>
      <w:proofErr w:type="spellStart"/>
      <w:r w:rsidRPr="00A20E5A">
        <w:rPr>
          <w:b/>
          <w:bCs/>
          <w:u w:val="single"/>
        </w:rPr>
        <w:t>British</w:t>
      </w:r>
      <w:proofErr w:type="spellEnd"/>
      <w:r w:rsidRPr="00A20E5A">
        <w:rPr>
          <w:b/>
          <w:bCs/>
          <w:u w:val="single"/>
        </w:rPr>
        <w:t xml:space="preserve"> Airways získal</w:t>
      </w:r>
      <w:r w:rsidRPr="00A20E5A">
        <w:rPr>
          <w:rFonts w:ascii="Cambria Math" w:hAnsi="Cambria Math" w:cs="Cambria Math"/>
          <w:b/>
          <w:bCs/>
          <w:u w:val="single"/>
        </w:rPr>
        <w:t>‑</w:t>
      </w:r>
      <w:r w:rsidRPr="00A20E5A">
        <w:rPr>
          <w:b/>
          <w:bCs/>
          <w:u w:val="single"/>
        </w:rPr>
        <w:t xml:space="preserve">, </w:t>
      </w:r>
      <w:proofErr w:type="spellStart"/>
      <w:r w:rsidRPr="00A20E5A">
        <w:rPr>
          <w:b/>
          <w:bCs/>
          <w:u w:val="single"/>
        </w:rPr>
        <w:t>Dove</w:t>
      </w:r>
      <w:proofErr w:type="spellEnd"/>
      <w:r w:rsidRPr="00A20E5A">
        <w:rPr>
          <w:b/>
          <w:bCs/>
          <w:u w:val="single"/>
        </w:rPr>
        <w:t xml:space="preserve"> uvedl</w:t>
      </w:r>
      <w:r w:rsidRPr="00A20E5A">
        <w:rPr>
          <w:rFonts w:ascii="Cambria Math" w:hAnsi="Cambria Math" w:cs="Cambria Math"/>
          <w:b/>
          <w:bCs/>
          <w:u w:val="single"/>
        </w:rPr>
        <w:t>‑</w:t>
      </w:r>
    </w:p>
    <w:p w:rsidR="00A20E5A" w:rsidRDefault="00A20E5A" w:rsidP="00A20E5A">
      <w:pPr>
        <w:pStyle w:val="Bezmezer"/>
        <w:jc w:val="both"/>
      </w:pPr>
      <w:r w:rsidRPr="00A20E5A">
        <w:rPr>
          <w:b/>
          <w:bCs/>
        </w:rPr>
        <w:t>Je</w:t>
      </w:r>
      <w:r w:rsidRPr="00A20E5A">
        <w:rPr>
          <w:rFonts w:ascii="Cambria Math" w:hAnsi="Cambria Math" w:cs="Cambria Math"/>
          <w:b/>
          <w:bCs/>
        </w:rPr>
        <w:t>‑</w:t>
      </w:r>
      <w:r w:rsidRPr="00A20E5A">
        <w:rPr>
          <w:b/>
          <w:bCs/>
        </w:rPr>
        <w:t>li ve v</w:t>
      </w:r>
      <w:r w:rsidRPr="00A20E5A">
        <w:rPr>
          <w:rFonts w:ascii="Calibri" w:hAnsi="Calibri" w:cs="Calibri"/>
          <w:b/>
          <w:bCs/>
        </w:rPr>
        <w:t>ě</w:t>
      </w:r>
      <w:r w:rsidRPr="00A20E5A">
        <w:rPr>
          <w:b/>
          <w:bCs/>
        </w:rPr>
        <w:t>t</w:t>
      </w:r>
      <w:r w:rsidRPr="00A20E5A">
        <w:rPr>
          <w:rFonts w:ascii="Calibri" w:hAnsi="Calibri" w:cs="Calibri"/>
          <w:b/>
          <w:bCs/>
        </w:rPr>
        <w:t>ě</w:t>
      </w:r>
      <w:r w:rsidRPr="00A20E5A">
        <w:rPr>
          <w:b/>
          <w:bCs/>
        </w:rPr>
        <w:t xml:space="preserve"> op</w:t>
      </w:r>
      <w:r w:rsidRPr="00A20E5A">
        <w:rPr>
          <w:rFonts w:ascii="Calibri" w:hAnsi="Calibri" w:cs="Calibri"/>
          <w:b/>
          <w:bCs/>
        </w:rPr>
        <w:t>ě</w:t>
      </w:r>
      <w:r w:rsidRPr="00A20E5A">
        <w:rPr>
          <w:b/>
          <w:bCs/>
        </w:rPr>
        <w:t>rn</w:t>
      </w:r>
      <w:r w:rsidRPr="00A20E5A">
        <w:rPr>
          <w:rFonts w:ascii="Calibri" w:hAnsi="Calibri" w:cs="Calibri"/>
          <w:b/>
          <w:bCs/>
        </w:rPr>
        <w:t>é</w:t>
      </w:r>
      <w:r w:rsidRPr="00A20E5A">
        <w:rPr>
          <w:b/>
          <w:bCs/>
        </w:rPr>
        <w:t xml:space="preserve"> podstatn</w:t>
      </w:r>
      <w:r w:rsidRPr="00A20E5A">
        <w:rPr>
          <w:rFonts w:ascii="Calibri" w:hAnsi="Calibri" w:cs="Calibri"/>
          <w:b/>
          <w:bCs/>
        </w:rPr>
        <w:t>é</w:t>
      </w:r>
      <w:r w:rsidRPr="00A20E5A">
        <w:rPr>
          <w:b/>
          <w:bCs/>
        </w:rPr>
        <w:t xml:space="preserve"> jm</w:t>
      </w:r>
      <w:r w:rsidRPr="00A20E5A">
        <w:rPr>
          <w:rFonts w:ascii="Calibri" w:hAnsi="Calibri" w:cs="Calibri"/>
          <w:b/>
          <w:bCs/>
        </w:rPr>
        <w:t>é</w:t>
      </w:r>
      <w:r w:rsidRPr="00A20E5A">
        <w:rPr>
          <w:b/>
          <w:bCs/>
        </w:rPr>
        <w:t>no (spole</w:t>
      </w:r>
      <w:r w:rsidRPr="00A20E5A">
        <w:rPr>
          <w:rFonts w:ascii="Calibri" w:hAnsi="Calibri" w:cs="Calibri"/>
          <w:b/>
          <w:bCs/>
        </w:rPr>
        <w:t>č</w:t>
      </w:r>
      <w:r w:rsidRPr="00A20E5A">
        <w:rPr>
          <w:b/>
          <w:bCs/>
        </w:rPr>
        <w:t>nost, pobo</w:t>
      </w:r>
      <w:r w:rsidRPr="00A20E5A">
        <w:rPr>
          <w:rFonts w:ascii="Calibri" w:hAnsi="Calibri" w:cs="Calibri"/>
          <w:b/>
          <w:bCs/>
        </w:rPr>
        <w:t>č</w:t>
      </w:r>
      <w:r w:rsidRPr="00A20E5A">
        <w:rPr>
          <w:b/>
          <w:bCs/>
        </w:rPr>
        <w:t>ka, sdru</w:t>
      </w:r>
      <w:r w:rsidRPr="00A20E5A">
        <w:rPr>
          <w:rFonts w:ascii="Calibri" w:hAnsi="Calibri" w:cs="Calibri"/>
          <w:b/>
          <w:bCs/>
        </w:rPr>
        <w:t>ž</w:t>
      </w:r>
      <w:r w:rsidRPr="00A20E5A">
        <w:rPr>
          <w:b/>
          <w:bCs/>
        </w:rPr>
        <w:t>en</w:t>
      </w:r>
      <w:r w:rsidRPr="00A20E5A">
        <w:rPr>
          <w:rFonts w:ascii="Calibri" w:hAnsi="Calibri" w:cs="Calibri"/>
          <w:b/>
          <w:bCs/>
        </w:rPr>
        <w:t>í</w:t>
      </w:r>
      <w:r w:rsidRPr="00A20E5A">
        <w:rPr>
          <w:b/>
          <w:bCs/>
        </w:rPr>
        <w:t xml:space="preserve"> apod.), </w:t>
      </w:r>
      <w:r w:rsidRPr="00A20E5A">
        <w:rPr>
          <w:rFonts w:ascii="Calibri" w:hAnsi="Calibri" w:cs="Calibri"/>
          <w:b/>
          <w:bCs/>
        </w:rPr>
        <w:t>ří</w:t>
      </w:r>
      <w:r w:rsidRPr="00A20E5A">
        <w:rPr>
          <w:b/>
          <w:bCs/>
        </w:rPr>
        <w:t>d</w:t>
      </w:r>
      <w:r w:rsidRPr="00A20E5A">
        <w:rPr>
          <w:rFonts w:ascii="Calibri" w:hAnsi="Calibri" w:cs="Calibri"/>
          <w:b/>
          <w:bCs/>
        </w:rPr>
        <w:t>í</w:t>
      </w:r>
      <w:r w:rsidRPr="00A20E5A">
        <w:rPr>
          <w:b/>
          <w:bCs/>
        </w:rPr>
        <w:t xml:space="preserve"> se shoda podle n</w:t>
      </w:r>
      <w:r w:rsidRPr="00A20E5A">
        <w:rPr>
          <w:rFonts w:ascii="Calibri" w:hAnsi="Calibri" w:cs="Calibri"/>
          <w:b/>
          <w:bCs/>
        </w:rPr>
        <w:t>ě</w:t>
      </w:r>
      <w:r w:rsidRPr="00A20E5A">
        <w:rPr>
          <w:b/>
          <w:bCs/>
        </w:rPr>
        <w:t>j:</w:t>
      </w:r>
      <w:r>
        <w:t xml:space="preserve"> </w:t>
      </w:r>
      <w:r w:rsidRPr="00A20E5A">
        <w:rPr>
          <w:i/>
          <w:iCs/>
          <w:u w:val="single"/>
        </w:rPr>
        <w:t>Spole</w:t>
      </w:r>
      <w:r w:rsidRPr="00A20E5A">
        <w:rPr>
          <w:rFonts w:ascii="Calibri" w:hAnsi="Calibri" w:cs="Calibri"/>
          <w:i/>
          <w:iCs/>
          <w:u w:val="single"/>
        </w:rPr>
        <w:t>č</w:t>
      </w:r>
      <w:r w:rsidRPr="00A20E5A">
        <w:rPr>
          <w:i/>
          <w:iCs/>
          <w:u w:val="single"/>
        </w:rPr>
        <w:t>nost</w:t>
      </w:r>
      <w:r w:rsidRPr="00A20E5A">
        <w:rPr>
          <w:i/>
          <w:iCs/>
        </w:rPr>
        <w:t xml:space="preserve"> </w:t>
      </w:r>
      <w:proofErr w:type="spellStart"/>
      <w:r w:rsidRPr="00A20E5A">
        <w:rPr>
          <w:i/>
          <w:iCs/>
        </w:rPr>
        <w:t>British</w:t>
      </w:r>
      <w:proofErr w:type="spellEnd"/>
      <w:r w:rsidRPr="00A20E5A">
        <w:rPr>
          <w:i/>
          <w:iCs/>
        </w:rPr>
        <w:t xml:space="preserve"> Airways</w:t>
      </w:r>
      <w:r w:rsidRPr="00A20E5A">
        <w:rPr>
          <w:i/>
          <w:iCs/>
          <w:u w:val="wave"/>
        </w:rPr>
        <w:t xml:space="preserve"> se rozhodla</w:t>
      </w:r>
      <w:r w:rsidRPr="00A20E5A">
        <w:rPr>
          <w:i/>
          <w:iCs/>
        </w:rPr>
        <w:t xml:space="preserve"> vyplatit mimo</w:t>
      </w:r>
      <w:r w:rsidRPr="00A20E5A">
        <w:rPr>
          <w:rFonts w:ascii="Calibri" w:hAnsi="Calibri" w:cs="Calibri"/>
          <w:i/>
          <w:iCs/>
        </w:rPr>
        <w:t>řá</w:t>
      </w:r>
      <w:r w:rsidRPr="00A20E5A">
        <w:rPr>
          <w:i/>
          <w:iCs/>
        </w:rPr>
        <w:t>dn</w:t>
      </w:r>
      <w:r w:rsidRPr="00A20E5A">
        <w:rPr>
          <w:rFonts w:ascii="Calibri" w:hAnsi="Calibri" w:cs="Calibri"/>
          <w:i/>
          <w:iCs/>
        </w:rPr>
        <w:t>é</w:t>
      </w:r>
      <w:r w:rsidRPr="00A20E5A">
        <w:rPr>
          <w:i/>
          <w:iCs/>
        </w:rPr>
        <w:t xml:space="preserve"> odm</w:t>
      </w:r>
      <w:r w:rsidRPr="00A20E5A">
        <w:rPr>
          <w:rFonts w:ascii="Calibri" w:hAnsi="Calibri" w:cs="Calibri"/>
          <w:i/>
          <w:iCs/>
        </w:rPr>
        <w:t>ě</w:t>
      </w:r>
      <w:r w:rsidRPr="00A20E5A">
        <w:rPr>
          <w:i/>
          <w:iCs/>
        </w:rPr>
        <w:t>ny zam</w:t>
      </w:r>
      <w:r w:rsidRPr="00A20E5A">
        <w:rPr>
          <w:rFonts w:ascii="Calibri" w:hAnsi="Calibri" w:cs="Calibri"/>
          <w:i/>
          <w:iCs/>
        </w:rPr>
        <w:t>ě</w:t>
      </w:r>
      <w:r w:rsidRPr="00A20E5A">
        <w:rPr>
          <w:i/>
          <w:iCs/>
        </w:rPr>
        <w:t>stnanc</w:t>
      </w:r>
      <w:r w:rsidRPr="00A20E5A">
        <w:rPr>
          <w:rFonts w:ascii="Calibri" w:hAnsi="Calibri" w:cs="Calibri"/>
          <w:i/>
          <w:iCs/>
        </w:rPr>
        <w:t>ů</w:t>
      </w:r>
      <w:r w:rsidRPr="00A20E5A">
        <w:rPr>
          <w:i/>
          <w:iCs/>
        </w:rPr>
        <w:t>m</w:t>
      </w:r>
      <w:r>
        <w:t xml:space="preserve">. </w:t>
      </w:r>
      <w:r w:rsidRPr="00A20E5A">
        <w:rPr>
          <w:i/>
          <w:iCs/>
        </w:rPr>
        <w:t>Pra</w:t>
      </w:r>
      <w:r w:rsidRPr="00A20E5A">
        <w:rPr>
          <w:rFonts w:ascii="Calibri" w:hAnsi="Calibri" w:cs="Calibri"/>
          <w:i/>
          <w:iCs/>
        </w:rPr>
        <w:t>ž</w:t>
      </w:r>
      <w:r w:rsidRPr="00A20E5A">
        <w:rPr>
          <w:i/>
          <w:iCs/>
        </w:rPr>
        <w:t>sk</w:t>
      </w:r>
      <w:r w:rsidRPr="00A20E5A">
        <w:rPr>
          <w:rFonts w:ascii="Calibri" w:hAnsi="Calibri" w:cs="Calibri"/>
          <w:i/>
          <w:iCs/>
        </w:rPr>
        <w:t>á</w:t>
      </w:r>
      <w:r w:rsidRPr="00A20E5A">
        <w:rPr>
          <w:i/>
          <w:iCs/>
        </w:rPr>
        <w:t xml:space="preserve"> </w:t>
      </w:r>
      <w:r w:rsidRPr="00A20E5A">
        <w:rPr>
          <w:i/>
          <w:iCs/>
          <w:u w:val="single"/>
        </w:rPr>
        <w:t>pobo</w:t>
      </w:r>
      <w:r w:rsidRPr="00A20E5A">
        <w:rPr>
          <w:rFonts w:ascii="Calibri" w:hAnsi="Calibri" w:cs="Calibri"/>
          <w:i/>
          <w:iCs/>
          <w:u w:val="single"/>
        </w:rPr>
        <w:t>č</w:t>
      </w:r>
      <w:r w:rsidRPr="00A20E5A">
        <w:rPr>
          <w:i/>
          <w:iCs/>
          <w:u w:val="single"/>
        </w:rPr>
        <w:t>k</w:t>
      </w:r>
      <w:r w:rsidRPr="00A20E5A">
        <w:rPr>
          <w:i/>
          <w:iCs/>
        </w:rPr>
        <w:t xml:space="preserve">a Blue </w:t>
      </w:r>
      <w:proofErr w:type="spellStart"/>
      <w:r w:rsidRPr="00A20E5A">
        <w:rPr>
          <w:i/>
          <w:iCs/>
        </w:rPr>
        <w:t>Letters</w:t>
      </w:r>
      <w:proofErr w:type="spellEnd"/>
      <w:r w:rsidRPr="00A20E5A">
        <w:rPr>
          <w:i/>
          <w:iCs/>
        </w:rPr>
        <w:t xml:space="preserve"> poskytla nov</w:t>
      </w:r>
      <w:r w:rsidRPr="00A20E5A">
        <w:rPr>
          <w:rFonts w:ascii="Calibri" w:hAnsi="Calibri" w:cs="Calibri"/>
          <w:i/>
          <w:iCs/>
        </w:rPr>
        <w:t>é</w:t>
      </w:r>
      <w:r w:rsidRPr="00A20E5A">
        <w:rPr>
          <w:i/>
          <w:iCs/>
        </w:rPr>
        <w:t xml:space="preserve"> v</w:t>
      </w:r>
      <w:r w:rsidRPr="00A20E5A">
        <w:rPr>
          <w:rFonts w:ascii="Calibri" w:hAnsi="Calibri" w:cs="Calibri"/>
          <w:i/>
          <w:iCs/>
        </w:rPr>
        <w:t>ý</w:t>
      </w:r>
      <w:r w:rsidRPr="00A20E5A">
        <w:rPr>
          <w:i/>
          <w:iCs/>
        </w:rPr>
        <w:t>hody st</w:t>
      </w:r>
      <w:r w:rsidRPr="00A20E5A">
        <w:rPr>
          <w:rFonts w:ascii="Calibri" w:hAnsi="Calibri" w:cs="Calibri"/>
          <w:i/>
          <w:iCs/>
        </w:rPr>
        <w:t>á</w:t>
      </w:r>
      <w:r w:rsidRPr="00A20E5A">
        <w:rPr>
          <w:i/>
          <w:iCs/>
        </w:rPr>
        <w:t>l</w:t>
      </w:r>
      <w:r w:rsidRPr="00A20E5A">
        <w:rPr>
          <w:rFonts w:ascii="Calibri" w:hAnsi="Calibri" w:cs="Calibri"/>
          <w:i/>
          <w:iCs/>
        </w:rPr>
        <w:t>ý</w:t>
      </w:r>
      <w:r w:rsidRPr="00A20E5A">
        <w:rPr>
          <w:i/>
          <w:iCs/>
        </w:rPr>
        <w:t>m klient</w:t>
      </w:r>
      <w:r w:rsidRPr="00A20E5A">
        <w:rPr>
          <w:rFonts w:ascii="Calibri" w:hAnsi="Calibri" w:cs="Calibri"/>
          <w:i/>
          <w:iCs/>
        </w:rPr>
        <w:t>ů</w:t>
      </w:r>
      <w:r w:rsidRPr="00A20E5A">
        <w:rPr>
          <w:i/>
          <w:iCs/>
        </w:rPr>
        <w:t xml:space="preserve">m. </w:t>
      </w:r>
      <w:r w:rsidRPr="00A20E5A">
        <w:rPr>
          <w:i/>
          <w:iCs/>
          <w:u w:val="single"/>
        </w:rPr>
        <w:t>Sdružení</w:t>
      </w:r>
      <w:r w:rsidRPr="00A20E5A">
        <w:rPr>
          <w:i/>
          <w:iCs/>
        </w:rPr>
        <w:t xml:space="preserve"> </w:t>
      </w:r>
      <w:proofErr w:type="spellStart"/>
      <w:r w:rsidRPr="00A20E5A">
        <w:rPr>
          <w:i/>
          <w:iCs/>
        </w:rPr>
        <w:t>Easy</w:t>
      </w:r>
      <w:proofErr w:type="spellEnd"/>
      <w:r w:rsidRPr="00A20E5A">
        <w:rPr>
          <w:i/>
          <w:iCs/>
        </w:rPr>
        <w:t xml:space="preserve"> </w:t>
      </w:r>
      <w:proofErr w:type="spellStart"/>
      <w:r w:rsidRPr="00A20E5A">
        <w:rPr>
          <w:i/>
          <w:iCs/>
        </w:rPr>
        <w:t>Day</w:t>
      </w:r>
      <w:proofErr w:type="spellEnd"/>
      <w:r w:rsidRPr="00A20E5A">
        <w:rPr>
          <w:i/>
          <w:iCs/>
        </w:rPr>
        <w:t xml:space="preserve"> </w:t>
      </w:r>
      <w:r w:rsidRPr="00A20E5A">
        <w:rPr>
          <w:i/>
          <w:iCs/>
          <w:u w:val="wave"/>
        </w:rPr>
        <w:t>nabídlo</w:t>
      </w:r>
      <w:r w:rsidRPr="00A20E5A">
        <w:rPr>
          <w:i/>
          <w:iCs/>
        </w:rPr>
        <w:t xml:space="preserve"> další služby.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>
        <w:t>Někdy je shoda podmětu s přísudkem dána územ.</w:t>
      </w:r>
      <w:r w:rsidRPr="00A20E5A">
        <w:rPr>
          <w:b/>
          <w:bCs/>
        </w:rPr>
        <w:t xml:space="preserve"> Například u názvu společnosti </w:t>
      </w:r>
      <w:proofErr w:type="spellStart"/>
      <w:r w:rsidRPr="00A20E5A">
        <w:rPr>
          <w:b/>
          <w:bCs/>
        </w:rPr>
        <w:t>British</w:t>
      </w:r>
      <w:proofErr w:type="spellEnd"/>
      <w:r w:rsidRPr="00A20E5A">
        <w:rPr>
          <w:b/>
          <w:bCs/>
        </w:rPr>
        <w:t xml:space="preserve"> Airways se v úzu setkáme s koncovkou </w:t>
      </w:r>
      <w:r w:rsidRPr="00A20E5A">
        <w:rPr>
          <w:rFonts w:ascii="Cambria Math" w:hAnsi="Cambria Math" w:cs="Cambria Math"/>
          <w:b/>
          <w:bCs/>
        </w:rPr>
        <w:t>‑</w:t>
      </w:r>
      <w:r w:rsidRPr="00A20E5A">
        <w:rPr>
          <w:b/>
          <w:bCs/>
        </w:rPr>
        <w:t>y (ve v</w:t>
      </w:r>
      <w:r w:rsidRPr="00A20E5A">
        <w:rPr>
          <w:rFonts w:ascii="Calibri" w:hAnsi="Calibri" w:cs="Calibri"/>
          <w:b/>
          <w:bCs/>
        </w:rPr>
        <w:t>ý</w:t>
      </w:r>
      <w:r w:rsidRPr="00A20E5A">
        <w:rPr>
          <w:b/>
          <w:bCs/>
        </w:rPr>
        <w:t xml:space="preserve">znamu </w:t>
      </w:r>
      <w:r w:rsidRPr="00A20E5A">
        <w:rPr>
          <w:rFonts w:ascii="Calibri" w:hAnsi="Calibri" w:cs="Calibri"/>
          <w:b/>
          <w:bCs/>
        </w:rPr>
        <w:t>‚</w:t>
      </w:r>
      <w:r w:rsidRPr="00A20E5A">
        <w:rPr>
          <w:b/>
          <w:bCs/>
        </w:rPr>
        <w:t>aerolinie</w:t>
      </w:r>
      <w:r w:rsidRPr="00A20E5A">
        <w:rPr>
          <w:rFonts w:ascii="Calibri" w:hAnsi="Calibri" w:cs="Calibri"/>
          <w:b/>
          <w:bCs/>
        </w:rPr>
        <w:t>‘</w:t>
      </w:r>
      <w:r>
        <w:t xml:space="preserve">): </w:t>
      </w:r>
      <w:proofErr w:type="spellStart"/>
      <w:r>
        <w:t>British</w:t>
      </w:r>
      <w:proofErr w:type="spellEnd"/>
      <w:r>
        <w:t xml:space="preserve"> Airways zah</w:t>
      </w:r>
      <w:r>
        <w:rPr>
          <w:rFonts w:ascii="Calibri" w:hAnsi="Calibri" w:cs="Calibri"/>
        </w:rPr>
        <w:t>á</w:t>
      </w:r>
      <w:r>
        <w:t>jil</w:t>
      </w:r>
      <w:r w:rsidRPr="00A20E5A">
        <w:rPr>
          <w:b/>
          <w:bCs/>
        </w:rPr>
        <w:t>y</w:t>
      </w:r>
      <w:r>
        <w:t xml:space="preserve"> novou reklamn</w:t>
      </w:r>
      <w:r>
        <w:rPr>
          <w:rFonts w:ascii="Calibri" w:hAnsi="Calibri" w:cs="Calibri"/>
        </w:rPr>
        <w:t>í</w:t>
      </w:r>
      <w:r>
        <w:t xml:space="preserve"> kampa</w:t>
      </w:r>
      <w:r>
        <w:rPr>
          <w:rFonts w:ascii="Calibri" w:hAnsi="Calibri" w:cs="Calibri"/>
        </w:rPr>
        <w:t>ň</w:t>
      </w:r>
      <w:r>
        <w:t>. P</w:t>
      </w:r>
      <w:r>
        <w:rPr>
          <w:rFonts w:ascii="Calibri" w:hAnsi="Calibri" w:cs="Calibri"/>
        </w:rPr>
        <w:t>ří</w:t>
      </w:r>
      <w:r>
        <w:t>pad</w:t>
      </w:r>
      <w:r>
        <w:rPr>
          <w:rFonts w:ascii="Calibri" w:hAnsi="Calibri" w:cs="Calibri"/>
        </w:rPr>
        <w:t>ů</w:t>
      </w:r>
      <w:r>
        <w:t>, v nich</w:t>
      </w:r>
      <w:r>
        <w:rPr>
          <w:rFonts w:ascii="Calibri" w:hAnsi="Calibri" w:cs="Calibri"/>
        </w:rPr>
        <w:t>ž</w:t>
      </w:r>
      <w:r>
        <w:t xml:space="preserve"> je ciz</w:t>
      </w:r>
      <w:r>
        <w:rPr>
          <w:rFonts w:ascii="Calibri" w:hAnsi="Calibri" w:cs="Calibri"/>
        </w:rPr>
        <w:t>í</w:t>
      </w:r>
      <w:r>
        <w:t xml:space="preserve"> jm</w:t>
      </w:r>
      <w:r>
        <w:rPr>
          <w:rFonts w:ascii="Calibri" w:hAnsi="Calibri" w:cs="Calibri"/>
        </w:rPr>
        <w:t>é</w:t>
      </w:r>
      <w:r>
        <w:t xml:space="preserve">no v </w:t>
      </w:r>
      <w:r>
        <w:rPr>
          <w:rFonts w:ascii="Calibri" w:hAnsi="Calibri" w:cs="Calibri"/>
        </w:rPr>
        <w:t>ú</w:t>
      </w:r>
      <w:r>
        <w:t>zu dostate</w:t>
      </w:r>
      <w:r>
        <w:rPr>
          <w:rFonts w:ascii="Calibri" w:hAnsi="Calibri" w:cs="Calibri"/>
        </w:rPr>
        <w:t>č</w:t>
      </w:r>
      <w:r>
        <w:t>n</w:t>
      </w:r>
      <w:r>
        <w:rPr>
          <w:rFonts w:ascii="Calibri" w:hAnsi="Calibri" w:cs="Calibri"/>
        </w:rPr>
        <w:t>ě</w:t>
      </w:r>
      <w:r>
        <w:t xml:space="preserve"> v</w:t>
      </w:r>
      <w:r>
        <w:rPr>
          <w:rFonts w:ascii="Calibri" w:hAnsi="Calibri" w:cs="Calibri"/>
        </w:rPr>
        <w:t>ž</w:t>
      </w:r>
      <w:r>
        <w:t>it</w:t>
      </w:r>
      <w:r>
        <w:rPr>
          <w:rFonts w:ascii="Calibri" w:hAnsi="Calibri" w:cs="Calibri"/>
        </w:rPr>
        <w:t>é</w:t>
      </w:r>
      <w:r>
        <w:t>, v</w:t>
      </w:r>
      <w:r>
        <w:rPr>
          <w:rFonts w:ascii="Calibri" w:hAnsi="Calibri" w:cs="Calibri"/>
        </w:rPr>
        <w:t>š</w:t>
      </w:r>
      <w:r>
        <w:t xml:space="preserve">ak není mnoho a většinou je nutno uplatňovat shodu podle formy (viz níže). Ani v tomto případě tedy </w:t>
      </w:r>
      <w:r w:rsidRPr="00A20E5A">
        <w:rPr>
          <w:b/>
          <w:bCs/>
        </w:rPr>
        <w:t>nemůžeme vyloučit řešení podle zakončení podmětu</w:t>
      </w:r>
      <w:r>
        <w:t xml:space="preserve">: </w:t>
      </w:r>
      <w:proofErr w:type="spellStart"/>
      <w:r>
        <w:t>British</w:t>
      </w:r>
      <w:proofErr w:type="spellEnd"/>
      <w:r>
        <w:t xml:space="preserve"> Airways</w:t>
      </w:r>
      <w:r w:rsidRPr="00A20E5A">
        <w:rPr>
          <w:b/>
          <w:bCs/>
        </w:rPr>
        <w:t xml:space="preserve"> zahájil</w:t>
      </w:r>
      <w:r>
        <w:t xml:space="preserve"> novou reklamní kampaň.</w:t>
      </w:r>
    </w:p>
    <w:p w:rsidR="00A20E5A" w:rsidRDefault="00A20E5A" w:rsidP="00A20E5A">
      <w:pPr>
        <w:pStyle w:val="Bezmezer"/>
        <w:jc w:val="both"/>
      </w:pPr>
    </w:p>
    <w:p w:rsidR="00A20E5A" w:rsidRPr="00A20E5A" w:rsidRDefault="00A20E5A" w:rsidP="00A20E5A">
      <w:pPr>
        <w:pStyle w:val="Bezmezer"/>
        <w:jc w:val="both"/>
        <w:rPr>
          <w:i/>
          <w:iCs/>
        </w:rPr>
      </w:pPr>
      <w:r w:rsidRPr="00A20E5A">
        <w:rPr>
          <w:b/>
          <w:bCs/>
        </w:rPr>
        <w:t>Tam, kde nejsou k dispozici věcné znalosti, kontext, jméno není zakotveno v úzu apod., řídí se shoda podle zakončení jména ve výslovnosti,</w:t>
      </w:r>
      <w:r>
        <w:t xml:space="preserve"> např. jména jako </w:t>
      </w:r>
      <w:proofErr w:type="spellStart"/>
      <w:r>
        <w:t>Dove</w:t>
      </w:r>
      <w:proofErr w:type="spellEnd"/>
      <w:r>
        <w:t xml:space="preserve"> [</w:t>
      </w:r>
      <w:proofErr w:type="spellStart"/>
      <w:r>
        <w:t>daf</w:t>
      </w:r>
      <w:proofErr w:type="spellEnd"/>
      <w:r>
        <w:t>], Philips [</w:t>
      </w:r>
      <w:proofErr w:type="spellStart"/>
      <w:r>
        <w:t>filips</w:t>
      </w:r>
      <w:proofErr w:type="spellEnd"/>
      <w:r>
        <w:t xml:space="preserve">] jsou užívána jako jména </w:t>
      </w:r>
      <w:r w:rsidRPr="00A20E5A">
        <w:rPr>
          <w:b/>
          <w:bCs/>
        </w:rPr>
        <w:t>rodu muž. neživ. (zakončena na souhlásku)</w:t>
      </w:r>
      <w:r>
        <w:t xml:space="preserve">, </w:t>
      </w:r>
      <w:r w:rsidRPr="00A20E5A">
        <w:rPr>
          <w:b/>
          <w:bCs/>
        </w:rPr>
        <w:t xml:space="preserve">Nivea jako jméno rodu ženského (koncovka </w:t>
      </w:r>
      <w:r w:rsidRPr="00A20E5A">
        <w:rPr>
          <w:rFonts w:ascii="Cambria Math" w:hAnsi="Cambria Math" w:cs="Cambria Math"/>
          <w:b/>
          <w:bCs/>
        </w:rPr>
        <w:t>‑</w:t>
      </w:r>
      <w:r w:rsidRPr="00A20E5A">
        <w:rPr>
          <w:b/>
          <w:bCs/>
        </w:rPr>
        <w:t xml:space="preserve">a) </w:t>
      </w:r>
      <w:r>
        <w:t xml:space="preserve">atd.: </w:t>
      </w:r>
      <w:proofErr w:type="spellStart"/>
      <w:r w:rsidRPr="00A20E5A">
        <w:rPr>
          <w:i/>
          <w:iCs/>
        </w:rPr>
        <w:t>Dove</w:t>
      </w:r>
      <w:proofErr w:type="spellEnd"/>
      <w:r w:rsidRPr="00A20E5A">
        <w:rPr>
          <w:i/>
          <w:iCs/>
        </w:rPr>
        <w:t xml:space="preserve"> uvedl na trh novou vůni. Philips překvapil neobvyklým designem výrobku. Nivea přišla s revolučním řešením problému padání vlasů.</w:t>
      </w:r>
    </w:p>
    <w:p w:rsidR="00A20E5A" w:rsidRDefault="00A20E5A" w:rsidP="00A20E5A">
      <w:pPr>
        <w:pStyle w:val="Bezmezer"/>
        <w:jc w:val="both"/>
      </w:pPr>
    </w:p>
    <w:p w:rsidR="00A20E5A" w:rsidRPr="00A20E5A" w:rsidRDefault="00A20E5A" w:rsidP="00A20E5A">
      <w:pPr>
        <w:pStyle w:val="Bezmezer"/>
        <w:jc w:val="both"/>
        <w:rPr>
          <w:b/>
          <w:bCs/>
          <w:u w:val="single"/>
        </w:rPr>
      </w:pPr>
      <w:r w:rsidRPr="00A20E5A">
        <w:rPr>
          <w:b/>
          <w:bCs/>
          <w:u w:val="single"/>
        </w:rPr>
        <w:t xml:space="preserve">Typ Dolce &amp; Gabbana a </w:t>
      </w:r>
      <w:proofErr w:type="spellStart"/>
      <w:r w:rsidRPr="00A20E5A">
        <w:rPr>
          <w:b/>
          <w:bCs/>
          <w:u w:val="single"/>
        </w:rPr>
        <w:t>Missoni</w:t>
      </w:r>
      <w:proofErr w:type="spellEnd"/>
      <w:r w:rsidRPr="00A20E5A">
        <w:rPr>
          <w:b/>
          <w:bCs/>
          <w:u w:val="single"/>
        </w:rPr>
        <w:t xml:space="preserve"> představil</w:t>
      </w:r>
      <w:r w:rsidRPr="00A20E5A">
        <w:rPr>
          <w:rFonts w:ascii="Cambria Math" w:hAnsi="Cambria Math" w:cs="Cambria Math"/>
          <w:b/>
          <w:bCs/>
          <w:u w:val="single"/>
        </w:rPr>
        <w:t>‑</w:t>
      </w:r>
      <w:r w:rsidRPr="00A20E5A">
        <w:rPr>
          <w:b/>
          <w:bCs/>
          <w:u w:val="single"/>
        </w:rPr>
        <w:t>, Albert a Billa otev</w:t>
      </w:r>
      <w:r w:rsidRPr="00A20E5A">
        <w:rPr>
          <w:rFonts w:ascii="Calibri" w:hAnsi="Calibri" w:cs="Calibri"/>
          <w:b/>
          <w:bCs/>
          <w:u w:val="single"/>
        </w:rPr>
        <w:t>ř</w:t>
      </w:r>
      <w:r w:rsidRPr="00A20E5A">
        <w:rPr>
          <w:b/>
          <w:bCs/>
          <w:u w:val="single"/>
        </w:rPr>
        <w:t>el</w:t>
      </w:r>
      <w:r w:rsidRPr="00A20E5A">
        <w:rPr>
          <w:rFonts w:ascii="Cambria Math" w:hAnsi="Cambria Math" w:cs="Cambria Math"/>
          <w:b/>
          <w:bCs/>
          <w:u w:val="single"/>
        </w:rPr>
        <w:t>‑</w:t>
      </w:r>
    </w:p>
    <w:p w:rsidR="00A20E5A" w:rsidRPr="00A20E5A" w:rsidRDefault="00A20E5A" w:rsidP="00A20E5A">
      <w:pPr>
        <w:pStyle w:val="Bezmezer"/>
        <w:jc w:val="both"/>
        <w:rPr>
          <w:i/>
          <w:iCs/>
        </w:rPr>
      </w:pPr>
      <w:r>
        <w:t xml:space="preserve">U podmětu typu Dolce &amp; Gabbana a </w:t>
      </w:r>
      <w:proofErr w:type="spellStart"/>
      <w:r>
        <w:t>Missoni</w:t>
      </w:r>
      <w:proofErr w:type="spellEnd"/>
      <w:r>
        <w:t>, Albert a Billa</w:t>
      </w:r>
      <w:r w:rsidRPr="00A20E5A">
        <w:rPr>
          <w:b/>
          <w:bCs/>
        </w:rPr>
        <w:t xml:space="preserve"> je nezřídka velmi obtížné rozhodnout, zda mužské jméno chápat jako jméno osoby, nebo firmy, v nejednoznačných případech proto nelze zcela vyloučit dvojí možnost řešení shody (tj. shodu podle smyslu</w:t>
      </w:r>
      <w:r>
        <w:t xml:space="preserve">): </w:t>
      </w:r>
      <w:r w:rsidRPr="00A20E5A">
        <w:rPr>
          <w:i/>
          <w:iCs/>
        </w:rPr>
        <w:t xml:space="preserve">Dolce &amp; Gabbana a </w:t>
      </w:r>
      <w:proofErr w:type="spellStart"/>
      <w:r w:rsidRPr="00A20E5A">
        <w:rPr>
          <w:i/>
          <w:iCs/>
        </w:rPr>
        <w:t>Missoni</w:t>
      </w:r>
      <w:proofErr w:type="spellEnd"/>
      <w:r w:rsidRPr="00A20E5A">
        <w:rPr>
          <w:i/>
          <w:iCs/>
        </w:rPr>
        <w:t xml:space="preserve"> představili (i představily) společnou kolekci. </w:t>
      </w:r>
      <w:proofErr w:type="spellStart"/>
      <w:r w:rsidRPr="00A20E5A">
        <w:rPr>
          <w:i/>
          <w:iCs/>
        </w:rPr>
        <w:t>Moschino</w:t>
      </w:r>
      <w:proofErr w:type="spellEnd"/>
      <w:r w:rsidRPr="00A20E5A">
        <w:rPr>
          <w:i/>
          <w:iCs/>
        </w:rPr>
        <w:t xml:space="preserve"> a Just </w:t>
      </w:r>
      <w:proofErr w:type="spellStart"/>
      <w:r w:rsidRPr="00A20E5A">
        <w:rPr>
          <w:i/>
          <w:iCs/>
        </w:rPr>
        <w:t>Cavalli</w:t>
      </w:r>
      <w:proofErr w:type="spellEnd"/>
      <w:r w:rsidRPr="00A20E5A">
        <w:rPr>
          <w:i/>
          <w:iCs/>
        </w:rPr>
        <w:t xml:space="preserve"> překvapili (i překvapily) novým parfémem. Hugo Boss a </w:t>
      </w:r>
      <w:proofErr w:type="spellStart"/>
      <w:r w:rsidRPr="00A20E5A">
        <w:rPr>
          <w:i/>
          <w:iCs/>
        </w:rPr>
        <w:t>Guess</w:t>
      </w:r>
      <w:proofErr w:type="spellEnd"/>
      <w:r w:rsidRPr="00A20E5A">
        <w:rPr>
          <w:i/>
          <w:iCs/>
        </w:rPr>
        <w:t xml:space="preserve"> zahájili (i zahájily) novou sezónu neonovými barvami. Albert a Billa otevřely (i otevřeli) další obchody.</w:t>
      </w:r>
    </w:p>
    <w:p w:rsidR="00A20E5A" w:rsidRPr="00D0528C" w:rsidRDefault="00A20E5A" w:rsidP="00A20E5A">
      <w:pPr>
        <w:pStyle w:val="Bezmezer"/>
        <w:jc w:val="both"/>
        <w:rPr>
          <w:b/>
          <w:bCs/>
        </w:rPr>
      </w:pPr>
      <w:r w:rsidRPr="00D0528C">
        <w:rPr>
          <w:b/>
          <w:bCs/>
        </w:rPr>
        <w:t>Nejsme</w:t>
      </w:r>
      <w:r w:rsidRPr="00D0528C">
        <w:rPr>
          <w:rFonts w:ascii="Cambria Math" w:hAnsi="Cambria Math" w:cs="Cambria Math"/>
          <w:b/>
          <w:bCs/>
        </w:rPr>
        <w:t>‑</w:t>
      </w:r>
      <w:r w:rsidRPr="00D0528C">
        <w:rPr>
          <w:b/>
          <w:bCs/>
        </w:rPr>
        <w:t>li si jisti, kter</w:t>
      </w:r>
      <w:r w:rsidRPr="00D0528C">
        <w:rPr>
          <w:rFonts w:ascii="Calibri" w:hAnsi="Calibri" w:cs="Calibri"/>
          <w:b/>
          <w:bCs/>
        </w:rPr>
        <w:t>é</w:t>
      </w:r>
      <w:r w:rsidRPr="00D0528C">
        <w:rPr>
          <w:b/>
          <w:bCs/>
        </w:rPr>
        <w:t xml:space="preserve"> i </w:t>
      </w:r>
      <w:r w:rsidRPr="00D0528C">
        <w:rPr>
          <w:rFonts w:ascii="Calibri" w:hAnsi="Calibri" w:cs="Calibri"/>
          <w:b/>
          <w:bCs/>
        </w:rPr>
        <w:t>–</w:t>
      </w:r>
      <w:r w:rsidRPr="00D0528C">
        <w:rPr>
          <w:rFonts w:ascii="Tahoma" w:hAnsi="Tahoma" w:cs="Tahoma"/>
          <w:b/>
          <w:bCs/>
        </w:rPr>
        <w:t>⁠</w:t>
      </w:r>
      <w:r w:rsidRPr="00D0528C">
        <w:rPr>
          <w:b/>
          <w:bCs/>
        </w:rPr>
        <w:t xml:space="preserve"> y v p</w:t>
      </w:r>
      <w:r w:rsidRPr="00D0528C">
        <w:rPr>
          <w:rFonts w:ascii="Calibri" w:hAnsi="Calibri" w:cs="Calibri"/>
          <w:b/>
          <w:bCs/>
        </w:rPr>
        <w:t>ří</w:t>
      </w:r>
      <w:r w:rsidRPr="00D0528C">
        <w:rPr>
          <w:b/>
          <w:bCs/>
        </w:rPr>
        <w:t>sudku zvolit, u</w:t>
      </w:r>
      <w:r w:rsidRPr="00D0528C">
        <w:rPr>
          <w:rFonts w:ascii="Calibri" w:hAnsi="Calibri" w:cs="Calibri"/>
          <w:b/>
          <w:bCs/>
        </w:rPr>
        <w:t>ž</w:t>
      </w:r>
      <w:r w:rsidRPr="00D0528C">
        <w:rPr>
          <w:b/>
          <w:bCs/>
        </w:rPr>
        <w:t xml:space="preserve">ijeme opěrné podstatné jméno (obchod, společnost, pobočka apod.), shoda se pak řídí podle tohoto jména: </w:t>
      </w:r>
      <w:r w:rsidRPr="00D0528C">
        <w:rPr>
          <w:b/>
          <w:bCs/>
          <w:u w:val="single"/>
        </w:rPr>
        <w:t>Značky</w:t>
      </w:r>
      <w:r w:rsidRPr="00D0528C">
        <w:rPr>
          <w:b/>
          <w:bCs/>
        </w:rPr>
        <w:t xml:space="preserve"> Dior a Prada přichystaly speciální akci pro své zákazníky.</w:t>
      </w:r>
    </w:p>
    <w:p w:rsidR="00A20E5A" w:rsidRDefault="00A20E5A" w:rsidP="00A20E5A">
      <w:pPr>
        <w:pStyle w:val="Bezmezer"/>
        <w:jc w:val="both"/>
      </w:pPr>
    </w:p>
    <w:p w:rsidR="00A20E5A" w:rsidRPr="00D0528C" w:rsidRDefault="00A20E5A" w:rsidP="00A20E5A">
      <w:pPr>
        <w:pStyle w:val="Bezmezer"/>
        <w:jc w:val="both"/>
        <w:rPr>
          <w:b/>
          <w:bCs/>
          <w:u w:val="single"/>
        </w:rPr>
      </w:pPr>
      <w:r w:rsidRPr="00D0528C">
        <w:rPr>
          <w:b/>
          <w:bCs/>
          <w:u w:val="single"/>
        </w:rPr>
        <w:t>Typ ČT opakovala, HBO odvysílal</w:t>
      </w:r>
      <w:r w:rsidRPr="00D0528C">
        <w:rPr>
          <w:rFonts w:ascii="Cambria Math" w:hAnsi="Cambria Math" w:cs="Cambria Math"/>
          <w:b/>
          <w:bCs/>
          <w:u w:val="single"/>
        </w:rPr>
        <w:t>‑</w:t>
      </w:r>
    </w:p>
    <w:p w:rsidR="00A20E5A" w:rsidRDefault="00A20E5A" w:rsidP="00A20E5A">
      <w:pPr>
        <w:pStyle w:val="Bezmezer"/>
        <w:jc w:val="both"/>
      </w:pPr>
      <w:r>
        <w:t xml:space="preserve">V případě, že </w:t>
      </w:r>
      <w:r w:rsidRPr="00D0528C">
        <w:rPr>
          <w:b/>
          <w:bCs/>
        </w:rPr>
        <w:t>v pozici podmětu stojí iniciálová zkratka</w:t>
      </w:r>
      <w:r>
        <w:t xml:space="preserve">, rozhoduje o koncovce přísudku její rod a číslo. Rod u iniciálových zkratek často kolísá, obvykle ho určuje základové jméno celého slovního spojení, z něhož byla zkratka vytvořena, např. </w:t>
      </w:r>
      <w:r w:rsidRPr="00D0528C">
        <w:rPr>
          <w:i/>
          <w:iCs/>
        </w:rPr>
        <w:t>ČD vypravily zvláštní spoj</w:t>
      </w:r>
      <w:r>
        <w:t xml:space="preserve"> podle</w:t>
      </w:r>
      <w:r w:rsidRPr="00D0528C">
        <w:rPr>
          <w:b/>
          <w:bCs/>
          <w:i/>
          <w:iCs/>
        </w:rPr>
        <w:t xml:space="preserve"> ‚dráhy‘</w:t>
      </w:r>
      <w:r>
        <w:t xml:space="preserve">, </w:t>
      </w:r>
      <w:r w:rsidRPr="00D0528C">
        <w:rPr>
          <w:i/>
          <w:iCs/>
        </w:rPr>
        <w:t>ČT opakovala pro velký úspěch pořad O češtině</w:t>
      </w:r>
      <w:r>
        <w:t xml:space="preserve"> podle </w:t>
      </w:r>
      <w:r w:rsidRPr="00D0528C">
        <w:rPr>
          <w:b/>
          <w:bCs/>
          <w:i/>
          <w:iCs/>
        </w:rPr>
        <w:t>‚televize‘,</w:t>
      </w:r>
      <w:r>
        <w:t xml:space="preserve"> </w:t>
      </w:r>
      <w:r w:rsidRPr="00D0528C">
        <w:rPr>
          <w:i/>
          <w:iCs/>
        </w:rPr>
        <w:t>USA vyhlásily nové protiruské sankce</w:t>
      </w:r>
      <w:r>
        <w:t xml:space="preserve"> podle </w:t>
      </w:r>
      <w:r w:rsidRPr="00D0528C">
        <w:rPr>
          <w:b/>
          <w:bCs/>
          <w:i/>
          <w:iCs/>
        </w:rPr>
        <w:t>‚státy‘</w:t>
      </w:r>
      <w:r>
        <w:t xml:space="preserve">. Pokud </w:t>
      </w:r>
      <w:r w:rsidRPr="00D0528C">
        <w:rPr>
          <w:b/>
          <w:bCs/>
        </w:rPr>
        <w:t>původ zkratky není všeobecně znám</w:t>
      </w:r>
      <w:r>
        <w:t>, často se tyto zkratky přirozeně</w:t>
      </w:r>
      <w:r w:rsidRPr="00D0528C">
        <w:rPr>
          <w:b/>
          <w:bCs/>
        </w:rPr>
        <w:t xml:space="preserve"> řadí k rodu střednímu</w:t>
      </w:r>
      <w:r>
        <w:t xml:space="preserve">, např. </w:t>
      </w:r>
      <w:r w:rsidRPr="00D0528C">
        <w:rPr>
          <w:i/>
          <w:iCs/>
        </w:rPr>
        <w:t>HBO odvysílal</w:t>
      </w:r>
      <w:r w:rsidRPr="00D0528C">
        <w:rPr>
          <w:b/>
          <w:bCs/>
          <w:i/>
          <w:iCs/>
        </w:rPr>
        <w:t>o</w:t>
      </w:r>
      <w:r w:rsidRPr="00D0528C">
        <w:rPr>
          <w:i/>
          <w:iCs/>
        </w:rPr>
        <w:t xml:space="preserve"> i odvysílal</w:t>
      </w:r>
      <w:r w:rsidRPr="00D0528C">
        <w:rPr>
          <w:b/>
          <w:bCs/>
          <w:i/>
          <w:iCs/>
        </w:rPr>
        <w:t>a</w:t>
      </w:r>
      <w:r>
        <w:t xml:space="preserve"> (podle ‚televizní stanice‘). Podrobněji viz kap. Zkratky iniciálové (ČR, DIČ, SMS, SÚKL, IKEA).</w:t>
      </w:r>
    </w:p>
    <w:p w:rsidR="00A20E5A" w:rsidRDefault="00A20E5A" w:rsidP="00A20E5A">
      <w:pPr>
        <w:pStyle w:val="Bezmezer"/>
        <w:jc w:val="both"/>
      </w:pPr>
    </w:p>
    <w:p w:rsidR="00D0528C" w:rsidRDefault="00D0528C" w:rsidP="00A20E5A">
      <w:pPr>
        <w:pStyle w:val="Bezmezer"/>
        <w:jc w:val="both"/>
      </w:pPr>
    </w:p>
    <w:p w:rsidR="00A20E5A" w:rsidRPr="00D0528C" w:rsidRDefault="00A20E5A" w:rsidP="00A20E5A">
      <w:pPr>
        <w:pStyle w:val="Bezmezer"/>
        <w:jc w:val="both"/>
        <w:rPr>
          <w:b/>
          <w:bCs/>
          <w:u w:val="single"/>
        </w:rPr>
      </w:pPr>
      <w:r w:rsidRPr="00D0528C">
        <w:rPr>
          <w:b/>
          <w:bCs/>
          <w:u w:val="single"/>
        </w:rPr>
        <w:t>Typ Jeho Výsost</w:t>
      </w:r>
    </w:p>
    <w:p w:rsidR="00A20E5A" w:rsidRDefault="00A20E5A" w:rsidP="00A20E5A">
      <w:pPr>
        <w:pStyle w:val="Bezmezer"/>
        <w:jc w:val="both"/>
      </w:pPr>
      <w:r w:rsidRPr="00D0528C">
        <w:rPr>
          <w:b/>
          <w:bCs/>
        </w:rPr>
        <w:t>Podmět, který řídí shodu, je formálně v rodě ženském nebo středním,</w:t>
      </w:r>
      <w:r>
        <w:t xml:space="preserve"> </w:t>
      </w:r>
      <w:r w:rsidRPr="00D0528C">
        <w:rPr>
          <w:b/>
          <w:bCs/>
        </w:rPr>
        <w:t>přestože jde o muže</w:t>
      </w:r>
      <w:r>
        <w:t xml:space="preserve">, např. </w:t>
      </w:r>
      <w:r w:rsidRPr="00D0528C">
        <w:rPr>
          <w:i/>
          <w:iCs/>
        </w:rPr>
        <w:t>Jeho Veličenstvo se rozzlobilo na výběrčí daní. Jeho biskupská Milost kázala udělit nešťastníkovi milost. Jeho královská Výsost neučinila nic proti této urážce</w:t>
      </w:r>
      <w:r>
        <w:t xml:space="preserve">. </w:t>
      </w:r>
      <w:r w:rsidRPr="00D0528C">
        <w:rPr>
          <w:b/>
          <w:bCs/>
        </w:rPr>
        <w:t>Je</w:t>
      </w:r>
      <w:r w:rsidRPr="00D0528C">
        <w:rPr>
          <w:rFonts w:ascii="Cambria Math" w:hAnsi="Cambria Math" w:cs="Cambria Math"/>
          <w:b/>
          <w:bCs/>
        </w:rPr>
        <w:t>‑</w:t>
      </w:r>
      <w:r w:rsidRPr="00D0528C">
        <w:rPr>
          <w:b/>
          <w:bCs/>
        </w:rPr>
        <w:t>li v</w:t>
      </w:r>
      <w:r w:rsidRPr="00D0528C">
        <w:rPr>
          <w:rFonts w:ascii="Calibri" w:hAnsi="Calibri" w:cs="Calibri"/>
          <w:b/>
          <w:bCs/>
        </w:rPr>
        <w:t>š</w:t>
      </w:r>
      <w:r w:rsidRPr="00D0528C">
        <w:rPr>
          <w:b/>
          <w:bCs/>
        </w:rPr>
        <w:t>ak p</w:t>
      </w:r>
      <w:r w:rsidRPr="00D0528C">
        <w:rPr>
          <w:rFonts w:ascii="Calibri" w:hAnsi="Calibri" w:cs="Calibri"/>
          <w:b/>
          <w:bCs/>
        </w:rPr>
        <w:t>ří</w:t>
      </w:r>
      <w:r w:rsidRPr="00D0528C">
        <w:rPr>
          <w:b/>
          <w:bCs/>
        </w:rPr>
        <w:t>tomno vlastn</w:t>
      </w:r>
      <w:r w:rsidRPr="00D0528C">
        <w:rPr>
          <w:rFonts w:ascii="Calibri" w:hAnsi="Calibri" w:cs="Calibri"/>
          <w:b/>
          <w:bCs/>
        </w:rPr>
        <w:t>í</w:t>
      </w:r>
      <w:r w:rsidRPr="00D0528C">
        <w:rPr>
          <w:b/>
          <w:bCs/>
        </w:rPr>
        <w:t xml:space="preserve"> jm</w:t>
      </w:r>
      <w:r w:rsidRPr="00D0528C">
        <w:rPr>
          <w:rFonts w:ascii="Calibri" w:hAnsi="Calibri" w:cs="Calibri"/>
          <w:b/>
          <w:bCs/>
        </w:rPr>
        <w:t>é</w:t>
      </w:r>
      <w:r w:rsidRPr="00D0528C">
        <w:rPr>
          <w:b/>
          <w:bCs/>
        </w:rPr>
        <w:t xml:space="preserve">no, </w:t>
      </w:r>
      <w:r w:rsidRPr="00D0528C">
        <w:rPr>
          <w:rFonts w:ascii="Calibri" w:hAnsi="Calibri" w:cs="Calibri"/>
          <w:b/>
          <w:bCs/>
        </w:rPr>
        <w:t>ří</w:t>
      </w:r>
      <w:r w:rsidRPr="00D0528C">
        <w:rPr>
          <w:b/>
          <w:bCs/>
        </w:rPr>
        <w:t>d</w:t>
      </w:r>
      <w:r w:rsidRPr="00D0528C">
        <w:rPr>
          <w:rFonts w:ascii="Calibri" w:hAnsi="Calibri" w:cs="Calibri"/>
          <w:b/>
          <w:bCs/>
        </w:rPr>
        <w:t>í</w:t>
      </w:r>
      <w:r w:rsidRPr="00D0528C">
        <w:rPr>
          <w:b/>
          <w:bCs/>
        </w:rPr>
        <w:t xml:space="preserve"> se shoda </w:t>
      </w:r>
      <w:r w:rsidRPr="00D0528C">
        <w:rPr>
          <w:b/>
          <w:bCs/>
        </w:rPr>
        <w:lastRenderedPageBreak/>
        <w:t>podle n</w:t>
      </w:r>
      <w:r w:rsidRPr="00D0528C">
        <w:rPr>
          <w:rFonts w:ascii="Calibri" w:hAnsi="Calibri" w:cs="Calibri"/>
          <w:b/>
          <w:bCs/>
        </w:rPr>
        <w:t>ě</w:t>
      </w:r>
      <w:r w:rsidRPr="00D0528C">
        <w:rPr>
          <w:b/>
          <w:bCs/>
        </w:rPr>
        <w:t>j</w:t>
      </w:r>
      <w:r>
        <w:t>: Jeho Excelence Jacques Chirac vypr</w:t>
      </w:r>
      <w:r>
        <w:rPr>
          <w:rFonts w:ascii="Calibri" w:hAnsi="Calibri" w:cs="Calibri"/>
        </w:rPr>
        <w:t>á</w:t>
      </w:r>
      <w:r>
        <w:t>v</w:t>
      </w:r>
      <w:r>
        <w:rPr>
          <w:rFonts w:ascii="Calibri" w:hAnsi="Calibri" w:cs="Calibri"/>
        </w:rPr>
        <w:t>ě</w:t>
      </w:r>
      <w:r>
        <w:t>l o sv</w:t>
      </w:r>
      <w:r>
        <w:rPr>
          <w:rFonts w:ascii="Calibri" w:hAnsi="Calibri" w:cs="Calibri"/>
        </w:rPr>
        <w:t>é</w:t>
      </w:r>
      <w:r>
        <w:t xml:space="preserve"> autobiografii. Jeho Eminence kardin</w:t>
      </w:r>
      <w:r>
        <w:rPr>
          <w:rFonts w:ascii="Calibri" w:hAnsi="Calibri" w:cs="Calibri"/>
        </w:rPr>
        <w:t>á</w:t>
      </w:r>
      <w:r>
        <w:t xml:space="preserve">l </w:t>
      </w:r>
      <w:r w:rsidR="00D0528C">
        <w:t>Duka</w:t>
      </w:r>
      <w:r>
        <w:t xml:space="preserve"> hovo</w:t>
      </w:r>
      <w:r>
        <w:rPr>
          <w:rFonts w:ascii="Calibri" w:hAnsi="Calibri" w:cs="Calibri"/>
        </w:rPr>
        <w:t>ř</w:t>
      </w:r>
      <w:r>
        <w:t>il o duchovn</w:t>
      </w:r>
      <w:r>
        <w:rPr>
          <w:rFonts w:ascii="Calibri" w:hAnsi="Calibri" w:cs="Calibri"/>
        </w:rPr>
        <w:t>í</w:t>
      </w:r>
      <w:r>
        <w:t>ch hodnot</w:t>
      </w:r>
      <w:r>
        <w:rPr>
          <w:rFonts w:ascii="Calibri" w:hAnsi="Calibri" w:cs="Calibri"/>
        </w:rPr>
        <w:t>á</w:t>
      </w:r>
      <w:r>
        <w:t>ch.</w:t>
      </w:r>
    </w:p>
    <w:p w:rsidR="00A20E5A" w:rsidRDefault="00A20E5A" w:rsidP="00A20E5A">
      <w:pPr>
        <w:pStyle w:val="Bezmezer"/>
        <w:jc w:val="both"/>
      </w:pPr>
    </w:p>
    <w:p w:rsidR="00A20E5A" w:rsidRPr="00D0528C" w:rsidRDefault="00A20E5A" w:rsidP="00A20E5A">
      <w:pPr>
        <w:pStyle w:val="Bezmezer"/>
        <w:jc w:val="both"/>
        <w:rPr>
          <w:b/>
          <w:bCs/>
          <w:u w:val="single"/>
        </w:rPr>
      </w:pPr>
      <w:r w:rsidRPr="00D0528C">
        <w:rPr>
          <w:b/>
          <w:bCs/>
          <w:u w:val="single"/>
        </w:rPr>
        <w:t>Typ Hrabata a knížata vlastnila rozsáhlá panství</w:t>
      </w:r>
    </w:p>
    <w:p w:rsidR="00A20E5A" w:rsidRDefault="00A20E5A" w:rsidP="00A20E5A">
      <w:pPr>
        <w:pStyle w:val="Bezmezer"/>
        <w:jc w:val="both"/>
      </w:pPr>
      <w:r>
        <w:t xml:space="preserve">Podstatná jména hrabě, kníže, dóže, markrabě, falckrabě se v j. č. skloňují </w:t>
      </w:r>
      <w:r w:rsidRPr="00D0528C">
        <w:rPr>
          <w:b/>
          <w:bCs/>
        </w:rPr>
        <w:t>jako jména středního rodu</w:t>
      </w:r>
      <w:r>
        <w:t xml:space="preserve">, </w:t>
      </w:r>
      <w:r w:rsidRPr="00D0528C">
        <w:rPr>
          <w:b/>
          <w:bCs/>
        </w:rPr>
        <w:t>shoda je však podle rodu muž. živ.</w:t>
      </w:r>
      <w:r>
        <w:t xml:space="preserve"> (Hrabě po sobě zanechal dvě krásné dcery). V mn. č. je shoda podle rodu středního (viz níže).</w:t>
      </w:r>
    </w:p>
    <w:p w:rsidR="00A20E5A" w:rsidRDefault="00A20E5A" w:rsidP="00A20E5A">
      <w:pPr>
        <w:pStyle w:val="Bezmezer"/>
        <w:jc w:val="both"/>
      </w:pPr>
      <w:r w:rsidRPr="00D0528C">
        <w:rPr>
          <w:b/>
          <w:bCs/>
        </w:rPr>
        <w:t>Shoda v adjektivním přívlastku je vždy podle řídícího podstatného jména</w:t>
      </w:r>
      <w:r>
        <w:t>: urozená knížata, papeži oddaná markrabata, česká knížata Přemyslovci.</w:t>
      </w:r>
    </w:p>
    <w:p w:rsidR="00A20E5A" w:rsidRDefault="00A20E5A" w:rsidP="00A20E5A">
      <w:pPr>
        <w:pStyle w:val="Bezmezer"/>
        <w:jc w:val="both"/>
      </w:pPr>
      <w:r w:rsidRPr="00D0528C">
        <w:rPr>
          <w:b/>
          <w:bCs/>
        </w:rPr>
        <w:t>V množném čísle je v přísudku kodifikována shoda podle rodu středního</w:t>
      </w:r>
      <w:r>
        <w:t xml:space="preserve">. Přestože se můžeme často setkat i se shodou podle rodu muž. živ., doporučujeme v tomto případě držet se pravidla uvedeného v PČP. </w:t>
      </w:r>
      <w:r w:rsidRPr="00D0528C">
        <w:rPr>
          <w:b/>
          <w:bCs/>
        </w:rPr>
        <w:t>Jelikož je mluvnický rod podmětu zřejmý a jednoznačný, volíme koncovky středního rodu:</w:t>
      </w:r>
      <w:r>
        <w:t xml:space="preserve"> </w:t>
      </w:r>
      <w:r w:rsidRPr="00D0528C">
        <w:rPr>
          <w:i/>
          <w:iCs/>
        </w:rPr>
        <w:t>Hrabata a knížata jedla s chutí kuřata. Knížata nastoupila na trůn.</w:t>
      </w:r>
    </w:p>
    <w:p w:rsidR="00A20E5A" w:rsidRDefault="00A20E5A" w:rsidP="00A20E5A">
      <w:pPr>
        <w:pStyle w:val="Bezmezer"/>
        <w:jc w:val="both"/>
      </w:pPr>
      <w:r w:rsidRPr="00D0528C">
        <w:rPr>
          <w:b/>
          <w:bCs/>
        </w:rPr>
        <w:t>Je</w:t>
      </w:r>
      <w:r w:rsidRPr="00D0528C">
        <w:rPr>
          <w:rFonts w:ascii="Cambria Math" w:hAnsi="Cambria Math" w:cs="Cambria Math"/>
          <w:b/>
          <w:bCs/>
        </w:rPr>
        <w:t>‑</w:t>
      </w:r>
      <w:r w:rsidRPr="00D0528C">
        <w:rPr>
          <w:b/>
          <w:bCs/>
        </w:rPr>
        <w:t>li p</w:t>
      </w:r>
      <w:r w:rsidRPr="00D0528C">
        <w:rPr>
          <w:rFonts w:ascii="Calibri" w:hAnsi="Calibri" w:cs="Calibri"/>
          <w:b/>
          <w:bCs/>
        </w:rPr>
        <w:t>ří</w:t>
      </w:r>
      <w:r w:rsidRPr="00D0528C">
        <w:rPr>
          <w:b/>
          <w:bCs/>
        </w:rPr>
        <w:t>tomno vlastn</w:t>
      </w:r>
      <w:r w:rsidRPr="00D0528C">
        <w:rPr>
          <w:rFonts w:ascii="Calibri" w:hAnsi="Calibri" w:cs="Calibri"/>
          <w:b/>
          <w:bCs/>
        </w:rPr>
        <w:t>í</w:t>
      </w:r>
      <w:r w:rsidRPr="00D0528C">
        <w:rPr>
          <w:b/>
          <w:bCs/>
        </w:rPr>
        <w:t xml:space="preserve"> jm</w:t>
      </w:r>
      <w:r w:rsidRPr="00D0528C">
        <w:rPr>
          <w:rFonts w:ascii="Calibri" w:hAnsi="Calibri" w:cs="Calibri"/>
          <w:b/>
          <w:bCs/>
        </w:rPr>
        <w:t>é</w:t>
      </w:r>
      <w:r w:rsidRPr="00D0528C">
        <w:rPr>
          <w:b/>
          <w:bCs/>
        </w:rPr>
        <w:t>no, lze p</w:t>
      </w:r>
      <w:r w:rsidRPr="00D0528C">
        <w:rPr>
          <w:rFonts w:ascii="Calibri" w:hAnsi="Calibri" w:cs="Calibri"/>
          <w:b/>
          <w:bCs/>
        </w:rPr>
        <w:t>ř</w:t>
      </w:r>
      <w:r w:rsidRPr="00D0528C">
        <w:rPr>
          <w:b/>
          <w:bCs/>
        </w:rPr>
        <w:t>ipustit dvoj</w:t>
      </w:r>
      <w:r w:rsidRPr="00D0528C">
        <w:rPr>
          <w:rFonts w:ascii="Calibri" w:hAnsi="Calibri" w:cs="Calibri"/>
          <w:b/>
          <w:bCs/>
        </w:rPr>
        <w:t>í</w:t>
      </w:r>
      <w:r w:rsidRPr="00D0528C">
        <w:rPr>
          <w:b/>
          <w:bCs/>
        </w:rPr>
        <w:t xml:space="preserve"> shodu</w:t>
      </w:r>
      <w:r>
        <w:t xml:space="preserve">: </w:t>
      </w:r>
      <w:r w:rsidRPr="00D0528C">
        <w:rPr>
          <w:i/>
          <w:iCs/>
        </w:rPr>
        <w:t xml:space="preserve">Markrabata </w:t>
      </w:r>
      <w:proofErr w:type="spellStart"/>
      <w:r w:rsidRPr="00D0528C">
        <w:rPr>
          <w:i/>
          <w:iCs/>
        </w:rPr>
        <w:t>Ottonov</w:t>
      </w:r>
      <w:r w:rsidRPr="00D0528C">
        <w:rPr>
          <w:rFonts w:ascii="Calibri" w:hAnsi="Calibri" w:cs="Calibri"/>
          <w:i/>
          <w:iCs/>
        </w:rPr>
        <w:t>é</w:t>
      </w:r>
      <w:proofErr w:type="spellEnd"/>
      <w:r w:rsidRPr="00D0528C">
        <w:rPr>
          <w:i/>
          <w:iCs/>
        </w:rPr>
        <w:t xml:space="preserve"> byli </w:t>
      </w:r>
      <w:proofErr w:type="gramStart"/>
      <w:r w:rsidRPr="00D0528C">
        <w:rPr>
          <w:i/>
          <w:iCs/>
        </w:rPr>
        <w:t>nucen</w:t>
      </w:r>
      <w:r w:rsidRPr="00D0528C">
        <w:rPr>
          <w:b/>
          <w:bCs/>
          <w:i/>
          <w:iCs/>
        </w:rPr>
        <w:t>i</w:t>
      </w:r>
      <w:proofErr w:type="gramEnd"/>
      <w:r>
        <w:t xml:space="preserve"> (i byl</w:t>
      </w:r>
      <w:r w:rsidRPr="00D0528C">
        <w:rPr>
          <w:b/>
          <w:bCs/>
        </w:rPr>
        <w:t>a</w:t>
      </w:r>
      <w:r>
        <w:t xml:space="preserve"> nucen</w:t>
      </w:r>
      <w:r w:rsidRPr="00D0528C">
        <w:rPr>
          <w:b/>
          <w:bCs/>
        </w:rPr>
        <w:t>a</w:t>
      </w:r>
      <w:r>
        <w:t xml:space="preserve">) </w:t>
      </w:r>
      <w:r w:rsidRPr="00D0528C">
        <w:rPr>
          <w:i/>
          <w:iCs/>
        </w:rPr>
        <w:t>vzd</w:t>
      </w:r>
      <w:r w:rsidRPr="00D0528C">
        <w:rPr>
          <w:rFonts w:ascii="Calibri" w:hAnsi="Calibri" w:cs="Calibri"/>
          <w:i/>
          <w:iCs/>
        </w:rPr>
        <w:t>á</w:t>
      </w:r>
      <w:r w:rsidRPr="00D0528C">
        <w:rPr>
          <w:i/>
          <w:iCs/>
        </w:rPr>
        <w:t>t se majetku</w:t>
      </w:r>
      <w:r>
        <w:t xml:space="preserve">. </w:t>
      </w:r>
      <w:r w:rsidRPr="00D0528C">
        <w:rPr>
          <w:i/>
          <w:iCs/>
        </w:rPr>
        <w:t>Kn</w:t>
      </w:r>
      <w:r w:rsidRPr="00D0528C">
        <w:rPr>
          <w:rFonts w:ascii="Calibri" w:hAnsi="Calibri" w:cs="Calibri"/>
          <w:i/>
          <w:iCs/>
        </w:rPr>
        <w:t>íž</w:t>
      </w:r>
      <w:r w:rsidRPr="00D0528C">
        <w:rPr>
          <w:i/>
          <w:iCs/>
        </w:rPr>
        <w:t>ata Slavn</w:t>
      </w:r>
      <w:r w:rsidRPr="00D0528C">
        <w:rPr>
          <w:rFonts w:ascii="Calibri" w:hAnsi="Calibri" w:cs="Calibri"/>
          <w:i/>
          <w:iCs/>
        </w:rPr>
        <w:t>í</w:t>
      </w:r>
      <w:r w:rsidRPr="00D0528C">
        <w:rPr>
          <w:i/>
          <w:iCs/>
        </w:rPr>
        <w:t>kovci vydal</w:t>
      </w:r>
      <w:r w:rsidRPr="00D0528C">
        <w:rPr>
          <w:b/>
          <w:bCs/>
          <w:i/>
          <w:iCs/>
        </w:rPr>
        <w:t>i</w:t>
      </w:r>
      <w:r w:rsidRPr="00D0528C">
        <w:t xml:space="preserve"> </w:t>
      </w:r>
      <w:r>
        <w:t>(i vydal</w:t>
      </w:r>
      <w:r w:rsidRPr="00D0528C">
        <w:rPr>
          <w:b/>
          <w:bCs/>
        </w:rPr>
        <w:t>a</w:t>
      </w:r>
      <w:r>
        <w:t>) n</w:t>
      </w:r>
      <w:r>
        <w:rPr>
          <w:rFonts w:ascii="Calibri" w:hAnsi="Calibri" w:cs="Calibri"/>
        </w:rPr>
        <w:t>ě</w:t>
      </w:r>
      <w:r>
        <w:t>kolik na</w:t>
      </w:r>
      <w:r>
        <w:rPr>
          <w:rFonts w:ascii="Calibri" w:hAnsi="Calibri" w:cs="Calibri"/>
        </w:rPr>
        <w:t>ří</w:t>
      </w:r>
      <w:r>
        <w:t>zen</w:t>
      </w:r>
      <w:r>
        <w:rPr>
          <w:rFonts w:ascii="Calibri" w:hAnsi="Calibri" w:cs="Calibri"/>
        </w:rPr>
        <w:t>í</w:t>
      </w:r>
      <w:r>
        <w:t>.</w:t>
      </w:r>
    </w:p>
    <w:p w:rsidR="00A20E5A" w:rsidRDefault="00A20E5A" w:rsidP="00A20E5A">
      <w:pPr>
        <w:pStyle w:val="Bezmezer"/>
        <w:jc w:val="both"/>
      </w:pPr>
    </w:p>
    <w:p w:rsidR="00A20E5A" w:rsidRPr="00D0528C" w:rsidRDefault="00A20E5A" w:rsidP="00A20E5A">
      <w:pPr>
        <w:pStyle w:val="Bezmezer"/>
        <w:jc w:val="both"/>
        <w:rPr>
          <w:b/>
          <w:bCs/>
          <w:u w:val="single"/>
        </w:rPr>
      </w:pPr>
      <w:r w:rsidRPr="00D0528C">
        <w:rPr>
          <w:b/>
          <w:bCs/>
          <w:u w:val="single"/>
        </w:rPr>
        <w:t>Podmět všeobecný</w:t>
      </w:r>
    </w:p>
    <w:p w:rsidR="00A20E5A" w:rsidRDefault="00A20E5A" w:rsidP="00A20E5A">
      <w:pPr>
        <w:pStyle w:val="Bezmezer"/>
        <w:jc w:val="both"/>
      </w:pPr>
      <w:r>
        <w:t xml:space="preserve">V případech, ve kterých je podmět chápán jako všeobecný (‚někdo, lidé‘), </w:t>
      </w:r>
      <w:r w:rsidRPr="00D0528C">
        <w:rPr>
          <w:b/>
          <w:bCs/>
        </w:rPr>
        <w:t xml:space="preserve">píšeme v příčestí činném měkké </w:t>
      </w:r>
      <w:r w:rsidRPr="00D0528C">
        <w:rPr>
          <w:rFonts w:ascii="Cambria Math" w:hAnsi="Cambria Math" w:cs="Cambria Math"/>
          <w:b/>
          <w:bCs/>
        </w:rPr>
        <w:t>‑</w:t>
      </w:r>
      <w:r w:rsidRPr="00D0528C">
        <w:rPr>
          <w:b/>
          <w:bCs/>
        </w:rPr>
        <w:t>i</w:t>
      </w:r>
      <w:r>
        <w:t xml:space="preserve">: </w:t>
      </w:r>
      <w:r w:rsidRPr="00D0528C">
        <w:rPr>
          <w:i/>
          <w:iCs/>
        </w:rPr>
        <w:t>Zav</w:t>
      </w:r>
      <w:r w:rsidRPr="00D0528C">
        <w:rPr>
          <w:rFonts w:ascii="Calibri" w:hAnsi="Calibri" w:cs="Calibri"/>
          <w:i/>
          <w:iCs/>
        </w:rPr>
        <w:t>ř</w:t>
      </w:r>
      <w:r w:rsidRPr="00D0528C">
        <w:rPr>
          <w:i/>
          <w:iCs/>
        </w:rPr>
        <w:t>eli tr</w:t>
      </w:r>
      <w:r w:rsidRPr="00D0528C">
        <w:rPr>
          <w:rFonts w:ascii="Calibri" w:hAnsi="Calibri" w:cs="Calibri"/>
          <w:i/>
          <w:iCs/>
        </w:rPr>
        <w:t>ž</w:t>
      </w:r>
      <w:r w:rsidRPr="00D0528C">
        <w:rPr>
          <w:i/>
          <w:iCs/>
        </w:rPr>
        <w:t>nici, prob</w:t>
      </w:r>
      <w:r w:rsidRPr="00D0528C">
        <w:rPr>
          <w:rFonts w:ascii="Calibri" w:hAnsi="Calibri" w:cs="Calibri"/>
          <w:i/>
          <w:iCs/>
        </w:rPr>
        <w:t>í</w:t>
      </w:r>
      <w:r w:rsidRPr="00D0528C">
        <w:rPr>
          <w:i/>
          <w:iCs/>
        </w:rPr>
        <w:t>h</w:t>
      </w:r>
      <w:r w:rsidRPr="00D0528C">
        <w:rPr>
          <w:rFonts w:ascii="Calibri" w:hAnsi="Calibri" w:cs="Calibri"/>
          <w:i/>
          <w:iCs/>
        </w:rPr>
        <w:t>á</w:t>
      </w:r>
      <w:r w:rsidRPr="00D0528C">
        <w:rPr>
          <w:i/>
          <w:iCs/>
        </w:rPr>
        <w:t xml:space="preserve"> kontrola. Slibovali v</w:t>
      </w:r>
      <w:r w:rsidRPr="00D0528C">
        <w:rPr>
          <w:rFonts w:ascii="Calibri" w:hAnsi="Calibri" w:cs="Calibri"/>
          <w:i/>
          <w:iCs/>
        </w:rPr>
        <w:t>í</w:t>
      </w:r>
      <w:r w:rsidRPr="00D0528C">
        <w:rPr>
          <w:i/>
          <w:iCs/>
        </w:rPr>
        <w:t>no, d</w:t>
      </w:r>
      <w:r w:rsidRPr="00D0528C">
        <w:rPr>
          <w:rFonts w:ascii="Calibri" w:hAnsi="Calibri" w:cs="Calibri"/>
          <w:i/>
          <w:iCs/>
        </w:rPr>
        <w:t>á</w:t>
      </w:r>
      <w:r w:rsidRPr="00D0528C">
        <w:rPr>
          <w:i/>
          <w:iCs/>
        </w:rPr>
        <w:t>vali vodu. Hl</w:t>
      </w:r>
      <w:r w:rsidRPr="00D0528C">
        <w:rPr>
          <w:rFonts w:ascii="Calibri" w:hAnsi="Calibri" w:cs="Calibri"/>
          <w:i/>
          <w:iCs/>
        </w:rPr>
        <w:t>á</w:t>
      </w:r>
      <w:r w:rsidRPr="00D0528C">
        <w:rPr>
          <w:i/>
          <w:iCs/>
        </w:rPr>
        <w:t>sili to v rozhlase</w:t>
      </w:r>
      <w:r>
        <w:t>.</w:t>
      </w:r>
    </w:p>
    <w:p w:rsidR="00A20E5A" w:rsidRDefault="00A20E5A" w:rsidP="00A20E5A">
      <w:pPr>
        <w:pStyle w:val="Bezmezer"/>
        <w:jc w:val="both"/>
      </w:pPr>
    </w:p>
    <w:p w:rsidR="00A20E5A" w:rsidRPr="00D0528C" w:rsidRDefault="00A20E5A" w:rsidP="00A20E5A">
      <w:pPr>
        <w:pStyle w:val="Bezmezer"/>
        <w:jc w:val="both"/>
        <w:rPr>
          <w:b/>
          <w:bCs/>
          <w:u w:val="single"/>
        </w:rPr>
      </w:pPr>
      <w:r w:rsidRPr="00D0528C">
        <w:rPr>
          <w:b/>
          <w:bCs/>
          <w:u w:val="single"/>
        </w:rPr>
        <w:t>Typ Davy lidí proudily ulicemi, aby viděl</w:t>
      </w:r>
      <w:r w:rsidRPr="00D0528C">
        <w:rPr>
          <w:rFonts w:ascii="Cambria Math" w:hAnsi="Cambria Math" w:cs="Cambria Math"/>
          <w:b/>
          <w:bCs/>
          <w:u w:val="single"/>
        </w:rPr>
        <w:t>‑</w:t>
      </w:r>
    </w:p>
    <w:p w:rsidR="00A20E5A" w:rsidRPr="00D0528C" w:rsidRDefault="00A20E5A" w:rsidP="00A20E5A">
      <w:pPr>
        <w:pStyle w:val="Bezmezer"/>
        <w:jc w:val="both"/>
        <w:rPr>
          <w:i/>
          <w:iCs/>
        </w:rPr>
      </w:pPr>
      <w:r w:rsidRPr="00D0528C">
        <w:rPr>
          <w:b/>
          <w:bCs/>
        </w:rPr>
        <w:t>Shoda podle smyslu se může uplatnit i tehdy, je</w:t>
      </w:r>
      <w:r w:rsidRPr="00D0528C">
        <w:rPr>
          <w:rFonts w:ascii="Cambria Math" w:hAnsi="Cambria Math" w:cs="Cambria Math"/>
          <w:b/>
          <w:bCs/>
        </w:rPr>
        <w:t>‑</w:t>
      </w:r>
      <w:r w:rsidRPr="00D0528C">
        <w:rPr>
          <w:b/>
          <w:bCs/>
        </w:rPr>
        <w:t>li v p</w:t>
      </w:r>
      <w:r w:rsidRPr="00D0528C">
        <w:rPr>
          <w:rFonts w:ascii="Calibri" w:hAnsi="Calibri" w:cs="Calibri"/>
          <w:b/>
          <w:bCs/>
        </w:rPr>
        <w:t>ř</w:t>
      </w:r>
      <w:r w:rsidRPr="00D0528C">
        <w:rPr>
          <w:b/>
          <w:bCs/>
        </w:rPr>
        <w:t>edch</w:t>
      </w:r>
      <w:r w:rsidRPr="00D0528C">
        <w:rPr>
          <w:rFonts w:ascii="Calibri" w:hAnsi="Calibri" w:cs="Calibri"/>
          <w:b/>
          <w:bCs/>
        </w:rPr>
        <w:t>á</w:t>
      </w:r>
      <w:r w:rsidRPr="00D0528C">
        <w:rPr>
          <w:b/>
          <w:bCs/>
        </w:rPr>
        <w:t>zej</w:t>
      </w:r>
      <w:r w:rsidRPr="00D0528C">
        <w:rPr>
          <w:rFonts w:ascii="Calibri" w:hAnsi="Calibri" w:cs="Calibri"/>
          <w:b/>
          <w:bCs/>
        </w:rPr>
        <w:t>í</w:t>
      </w:r>
      <w:r w:rsidRPr="00D0528C">
        <w:rPr>
          <w:b/>
          <w:bCs/>
        </w:rPr>
        <w:t>c</w:t>
      </w:r>
      <w:r w:rsidRPr="00D0528C">
        <w:rPr>
          <w:rFonts w:ascii="Calibri" w:hAnsi="Calibri" w:cs="Calibri"/>
          <w:b/>
          <w:bCs/>
        </w:rPr>
        <w:t>í</w:t>
      </w:r>
      <w:r w:rsidRPr="00D0528C">
        <w:rPr>
          <w:b/>
          <w:bCs/>
        </w:rPr>
        <w:t xml:space="preserve"> v</w:t>
      </w:r>
      <w:r w:rsidRPr="00D0528C">
        <w:rPr>
          <w:rFonts w:ascii="Calibri" w:hAnsi="Calibri" w:cs="Calibri"/>
          <w:b/>
          <w:bCs/>
        </w:rPr>
        <w:t>ě</w:t>
      </w:r>
      <w:r w:rsidRPr="00D0528C">
        <w:rPr>
          <w:b/>
          <w:bCs/>
        </w:rPr>
        <w:t>t</w:t>
      </w:r>
      <w:r w:rsidRPr="00D0528C">
        <w:rPr>
          <w:rFonts w:ascii="Calibri" w:hAnsi="Calibri" w:cs="Calibri"/>
          <w:b/>
          <w:bCs/>
        </w:rPr>
        <w:t>ě</w:t>
      </w:r>
      <w:r w:rsidRPr="00D0528C">
        <w:rPr>
          <w:b/>
          <w:bCs/>
        </w:rPr>
        <w:t xml:space="preserve"> podm</w:t>
      </w:r>
      <w:r w:rsidRPr="00D0528C">
        <w:rPr>
          <w:rFonts w:ascii="Calibri" w:hAnsi="Calibri" w:cs="Calibri"/>
          <w:b/>
          <w:bCs/>
        </w:rPr>
        <w:t>ě</w:t>
      </w:r>
      <w:r w:rsidRPr="00D0528C">
        <w:rPr>
          <w:b/>
          <w:bCs/>
        </w:rPr>
        <w:t>t vyj</w:t>
      </w:r>
      <w:r w:rsidRPr="00D0528C">
        <w:rPr>
          <w:rFonts w:ascii="Calibri" w:hAnsi="Calibri" w:cs="Calibri"/>
          <w:b/>
          <w:bCs/>
        </w:rPr>
        <w:t>á</w:t>
      </w:r>
      <w:r w:rsidRPr="00D0528C">
        <w:rPr>
          <w:b/>
          <w:bCs/>
        </w:rPr>
        <w:t>d</w:t>
      </w:r>
      <w:r w:rsidRPr="00D0528C">
        <w:rPr>
          <w:rFonts w:ascii="Calibri" w:hAnsi="Calibri" w:cs="Calibri"/>
          <w:b/>
          <w:bCs/>
        </w:rPr>
        <w:t>ř</w:t>
      </w:r>
      <w:r w:rsidRPr="00D0528C">
        <w:rPr>
          <w:b/>
          <w:bCs/>
        </w:rPr>
        <w:t>en v</w:t>
      </w:r>
      <w:r w:rsidRPr="00D0528C">
        <w:rPr>
          <w:rFonts w:ascii="Calibri" w:hAnsi="Calibri" w:cs="Calibri"/>
          <w:b/>
          <w:bCs/>
        </w:rPr>
        <w:t>ý</w:t>
      </w:r>
      <w:r w:rsidRPr="00D0528C">
        <w:rPr>
          <w:b/>
          <w:bCs/>
        </w:rPr>
        <w:t>razy z</w:t>
      </w:r>
      <w:r w:rsidRPr="00D0528C">
        <w:rPr>
          <w:rFonts w:ascii="Calibri" w:hAnsi="Calibri" w:cs="Calibri"/>
          <w:b/>
          <w:bCs/>
        </w:rPr>
        <w:t>á</w:t>
      </w:r>
      <w:r w:rsidRPr="00D0528C">
        <w:rPr>
          <w:b/>
          <w:bCs/>
        </w:rPr>
        <w:t>stup, skupina, dav, shluk apod. ve spojen</w:t>
      </w:r>
      <w:r w:rsidRPr="00D0528C">
        <w:rPr>
          <w:rFonts w:ascii="Calibri" w:hAnsi="Calibri" w:cs="Calibri"/>
          <w:b/>
          <w:bCs/>
        </w:rPr>
        <w:t>í</w:t>
      </w:r>
      <w:r w:rsidRPr="00D0528C">
        <w:rPr>
          <w:b/>
          <w:bCs/>
        </w:rPr>
        <w:t xml:space="preserve"> s podstatn</w:t>
      </w:r>
      <w:r w:rsidRPr="00D0528C">
        <w:rPr>
          <w:rFonts w:ascii="Calibri" w:hAnsi="Calibri" w:cs="Calibri"/>
          <w:b/>
          <w:bCs/>
        </w:rPr>
        <w:t>ý</w:t>
      </w:r>
      <w:r w:rsidRPr="00D0528C">
        <w:rPr>
          <w:b/>
          <w:bCs/>
        </w:rPr>
        <w:t>mi jm</w:t>
      </w:r>
      <w:r w:rsidRPr="00D0528C">
        <w:rPr>
          <w:rFonts w:ascii="Calibri" w:hAnsi="Calibri" w:cs="Calibri"/>
          <w:b/>
          <w:bCs/>
        </w:rPr>
        <w:t>é</w:t>
      </w:r>
      <w:r w:rsidRPr="00D0528C">
        <w:rPr>
          <w:b/>
          <w:bCs/>
        </w:rPr>
        <w:t>ny rodu mu</w:t>
      </w:r>
      <w:r w:rsidRPr="00D0528C">
        <w:rPr>
          <w:rFonts w:ascii="Calibri" w:hAnsi="Calibri" w:cs="Calibri"/>
          <w:b/>
          <w:bCs/>
        </w:rPr>
        <w:t>ž</w:t>
      </w:r>
      <w:r w:rsidRPr="00D0528C">
        <w:rPr>
          <w:b/>
          <w:bCs/>
        </w:rPr>
        <w:t xml:space="preserve">. </w:t>
      </w:r>
      <w:r w:rsidRPr="00D0528C">
        <w:rPr>
          <w:rFonts w:ascii="Calibri" w:hAnsi="Calibri" w:cs="Calibri"/>
          <w:b/>
          <w:bCs/>
        </w:rPr>
        <w:t>ž</w:t>
      </w:r>
      <w:r w:rsidRPr="00D0528C">
        <w:rPr>
          <w:b/>
          <w:bCs/>
        </w:rPr>
        <w:t>iv. ve 2. p</w:t>
      </w:r>
      <w:r>
        <w:t xml:space="preserve">.: </w:t>
      </w:r>
      <w:r w:rsidRPr="00D0528C">
        <w:rPr>
          <w:i/>
          <w:iCs/>
        </w:rPr>
        <w:t>Ulicemi proudily davy lid</w:t>
      </w:r>
      <w:r w:rsidRPr="00D0528C">
        <w:rPr>
          <w:rFonts w:ascii="Calibri" w:hAnsi="Calibri" w:cs="Calibri"/>
          <w:i/>
          <w:iCs/>
        </w:rPr>
        <w:t>í</w:t>
      </w:r>
      <w:r w:rsidRPr="00D0528C">
        <w:rPr>
          <w:i/>
          <w:iCs/>
        </w:rPr>
        <w:t>, aby vid</w:t>
      </w:r>
      <w:r w:rsidRPr="00D0528C">
        <w:rPr>
          <w:rFonts w:ascii="Calibri" w:hAnsi="Calibri" w:cs="Calibri"/>
          <w:i/>
          <w:iCs/>
        </w:rPr>
        <w:t>ě</w:t>
      </w:r>
      <w:r w:rsidRPr="00D0528C">
        <w:rPr>
          <w:i/>
          <w:iCs/>
        </w:rPr>
        <w:t>ly (i vid</w:t>
      </w:r>
      <w:r w:rsidRPr="00D0528C">
        <w:rPr>
          <w:rFonts w:ascii="Calibri" w:hAnsi="Calibri" w:cs="Calibri"/>
          <w:i/>
          <w:iCs/>
        </w:rPr>
        <w:t>ě</w:t>
      </w:r>
      <w:r w:rsidRPr="00D0528C">
        <w:rPr>
          <w:i/>
          <w:iCs/>
        </w:rPr>
        <w:t>li) zah</w:t>
      </w:r>
      <w:r w:rsidRPr="00D0528C">
        <w:rPr>
          <w:rFonts w:ascii="Calibri" w:hAnsi="Calibri" w:cs="Calibri"/>
          <w:i/>
          <w:iCs/>
        </w:rPr>
        <w:t>á</w:t>
      </w:r>
      <w:r w:rsidRPr="00D0528C">
        <w:rPr>
          <w:i/>
          <w:iCs/>
        </w:rPr>
        <w:t>jen</w:t>
      </w:r>
      <w:r w:rsidRPr="00D0528C">
        <w:rPr>
          <w:rFonts w:ascii="Calibri" w:hAnsi="Calibri" w:cs="Calibri"/>
          <w:i/>
          <w:iCs/>
        </w:rPr>
        <w:t>í</w:t>
      </w:r>
      <w:r w:rsidRPr="00D0528C">
        <w:rPr>
          <w:i/>
          <w:iCs/>
        </w:rPr>
        <w:t xml:space="preserve"> olympijsk</w:t>
      </w:r>
      <w:r w:rsidRPr="00D0528C">
        <w:rPr>
          <w:rFonts w:ascii="Calibri" w:hAnsi="Calibri" w:cs="Calibri"/>
          <w:i/>
          <w:iCs/>
        </w:rPr>
        <w:t>ý</w:t>
      </w:r>
      <w:r w:rsidRPr="00D0528C">
        <w:rPr>
          <w:i/>
          <w:iCs/>
        </w:rPr>
        <w:t>ch her</w:t>
      </w:r>
      <w:r>
        <w:t xml:space="preserve">. </w:t>
      </w:r>
      <w:r w:rsidRPr="00D0528C">
        <w:rPr>
          <w:i/>
          <w:iCs/>
        </w:rPr>
        <w:t>Zástupy propuštěných zaměstnanců demonstrovaly před budovou vlády, aby vyjádřily (i vyjádřili) svůj nesouhlas s vládou.</w:t>
      </w:r>
      <w:r>
        <w:t xml:space="preserve"> </w:t>
      </w:r>
      <w:r w:rsidRPr="00D0528C">
        <w:rPr>
          <w:i/>
          <w:iCs/>
        </w:rPr>
        <w:t>Skupinka policistů pospíchala ztichlou ulicí, náhle se však zastavila (i zastavili) před rozbitou výlohou.</w:t>
      </w:r>
    </w:p>
    <w:p w:rsidR="00A20E5A" w:rsidRDefault="00A20E5A" w:rsidP="00A20E5A">
      <w:pPr>
        <w:pStyle w:val="Bezmezer"/>
        <w:jc w:val="both"/>
      </w:pPr>
    </w:p>
    <w:p w:rsidR="00A20E5A" w:rsidRPr="00D0528C" w:rsidRDefault="00A20E5A" w:rsidP="00A20E5A">
      <w:pPr>
        <w:pStyle w:val="Bezmezer"/>
        <w:jc w:val="both"/>
        <w:rPr>
          <w:b/>
          <w:bCs/>
          <w:u w:val="single"/>
        </w:rPr>
      </w:pPr>
      <w:r w:rsidRPr="00D0528C">
        <w:rPr>
          <w:b/>
          <w:bCs/>
          <w:u w:val="single"/>
        </w:rPr>
        <w:t>Typ Pět mužů šlo, desítky lidí stály</w:t>
      </w:r>
    </w:p>
    <w:p w:rsidR="00A20E5A" w:rsidRDefault="00A20E5A" w:rsidP="00A20E5A">
      <w:pPr>
        <w:pStyle w:val="Bezmezer"/>
        <w:jc w:val="both"/>
      </w:pPr>
      <w:r>
        <w:t xml:space="preserve">U podmětu typu pět mužů, šest žen, deset lidí atd. </w:t>
      </w:r>
      <w:r w:rsidRPr="00D0528C">
        <w:rPr>
          <w:b/>
          <w:bCs/>
        </w:rPr>
        <w:t xml:space="preserve">řídí koncovku v přísudku číselný výraz a vyžaduje zakončení přísudku na </w:t>
      </w:r>
      <w:r w:rsidRPr="00D0528C">
        <w:rPr>
          <w:rFonts w:ascii="Cambria Math" w:hAnsi="Cambria Math" w:cs="Cambria Math"/>
          <w:b/>
          <w:bCs/>
        </w:rPr>
        <w:t>‑</w:t>
      </w:r>
      <w:r w:rsidRPr="00D0528C">
        <w:rPr>
          <w:b/>
          <w:bCs/>
        </w:rPr>
        <w:t>o:</w:t>
      </w:r>
      <w:r>
        <w:t xml:space="preserve"> P</w:t>
      </w:r>
      <w:r>
        <w:rPr>
          <w:rFonts w:ascii="Calibri" w:hAnsi="Calibri" w:cs="Calibri"/>
        </w:rPr>
        <w:t>ě</w:t>
      </w:r>
      <w:r>
        <w:t>t mu</w:t>
      </w:r>
      <w:r>
        <w:rPr>
          <w:rFonts w:ascii="Calibri" w:hAnsi="Calibri" w:cs="Calibri"/>
        </w:rPr>
        <w:t>žů</w:t>
      </w:r>
      <w:r>
        <w:t xml:space="preserve"> dostihlo zlod</w:t>
      </w:r>
      <w:r>
        <w:rPr>
          <w:rFonts w:ascii="Calibri" w:hAnsi="Calibri" w:cs="Calibri"/>
        </w:rPr>
        <w:t>ě</w:t>
      </w:r>
      <w:r>
        <w:t>je po dvou stech metrech. Deset aut bylo odta</w:t>
      </w:r>
      <w:r>
        <w:rPr>
          <w:rFonts w:ascii="Calibri" w:hAnsi="Calibri" w:cs="Calibri"/>
        </w:rPr>
        <w:t>ž</w:t>
      </w:r>
      <w:r>
        <w:t>eno na z</w:t>
      </w:r>
      <w:r>
        <w:rPr>
          <w:rFonts w:ascii="Calibri" w:hAnsi="Calibri" w:cs="Calibri"/>
        </w:rPr>
        <w:t>á</w:t>
      </w:r>
      <w:r>
        <w:t>chytn</w:t>
      </w:r>
      <w:r>
        <w:rPr>
          <w:rFonts w:ascii="Calibri" w:hAnsi="Calibri" w:cs="Calibri"/>
        </w:rPr>
        <w:t>é</w:t>
      </w:r>
      <w:r>
        <w:t xml:space="preserve"> parkoviště.</w:t>
      </w:r>
    </w:p>
    <w:p w:rsidR="00A20E5A" w:rsidRDefault="00A20E5A" w:rsidP="00A20E5A">
      <w:pPr>
        <w:pStyle w:val="Bezmezer"/>
        <w:jc w:val="both"/>
      </w:pPr>
    </w:p>
    <w:p w:rsidR="00A20E5A" w:rsidRPr="00D0528C" w:rsidRDefault="00A20E5A" w:rsidP="00A20E5A">
      <w:pPr>
        <w:pStyle w:val="Bezmezer"/>
        <w:jc w:val="both"/>
        <w:rPr>
          <w:i/>
          <w:iCs/>
        </w:rPr>
      </w:pPr>
      <w:r>
        <w:t>Jsou</w:t>
      </w:r>
      <w:r>
        <w:rPr>
          <w:rFonts w:ascii="Cambria Math" w:hAnsi="Cambria Math" w:cs="Cambria Math"/>
        </w:rPr>
        <w:t>‑</w:t>
      </w:r>
      <w:r>
        <w:t xml:space="preserve">li </w:t>
      </w:r>
      <w:r w:rsidRPr="00D0528C">
        <w:rPr>
          <w:b/>
          <w:bCs/>
        </w:rPr>
        <w:t>podm</w:t>
      </w:r>
      <w:r w:rsidRPr="00D0528C">
        <w:rPr>
          <w:rFonts w:ascii="Calibri" w:hAnsi="Calibri" w:cs="Calibri"/>
          <w:b/>
          <w:bCs/>
        </w:rPr>
        <w:t>ě</w:t>
      </w:r>
      <w:r w:rsidRPr="00D0528C">
        <w:rPr>
          <w:b/>
          <w:bCs/>
        </w:rPr>
        <w:t>tem v</w:t>
      </w:r>
      <w:r w:rsidRPr="00D0528C">
        <w:rPr>
          <w:rFonts w:ascii="Calibri" w:hAnsi="Calibri" w:cs="Calibri"/>
          <w:b/>
          <w:bCs/>
        </w:rPr>
        <w:t>ý</w:t>
      </w:r>
      <w:r w:rsidRPr="00D0528C">
        <w:rPr>
          <w:b/>
          <w:bCs/>
        </w:rPr>
        <w:t>razy des</w:t>
      </w:r>
      <w:r w:rsidRPr="00D0528C">
        <w:rPr>
          <w:rFonts w:ascii="Calibri" w:hAnsi="Calibri" w:cs="Calibri"/>
          <w:b/>
          <w:bCs/>
        </w:rPr>
        <w:t>í</w:t>
      </w:r>
      <w:r w:rsidRPr="00D0528C">
        <w:rPr>
          <w:b/>
          <w:bCs/>
        </w:rPr>
        <w:t>tky, stovky, tis</w:t>
      </w:r>
      <w:r w:rsidRPr="00D0528C">
        <w:rPr>
          <w:rFonts w:ascii="Calibri" w:hAnsi="Calibri" w:cs="Calibri"/>
          <w:b/>
          <w:bCs/>
        </w:rPr>
        <w:t>í</w:t>
      </w:r>
      <w:r w:rsidRPr="00D0528C">
        <w:rPr>
          <w:b/>
          <w:bCs/>
        </w:rPr>
        <w:t>ce, miliony, miliardy</w:t>
      </w:r>
      <w:r>
        <w:t>, p</w:t>
      </w:r>
      <w:r>
        <w:rPr>
          <w:rFonts w:ascii="Calibri" w:hAnsi="Calibri" w:cs="Calibri"/>
        </w:rPr>
        <w:t>íš</w:t>
      </w:r>
      <w:r>
        <w:t>eme ve spojen</w:t>
      </w:r>
      <w:r>
        <w:rPr>
          <w:rFonts w:ascii="Calibri" w:hAnsi="Calibri" w:cs="Calibri"/>
        </w:rPr>
        <w:t>í</w:t>
      </w:r>
      <w:r>
        <w:t xml:space="preserve">ch tohoto typu v </w:t>
      </w:r>
      <w:r w:rsidRPr="00D0528C">
        <w:rPr>
          <w:b/>
          <w:bCs/>
        </w:rPr>
        <w:t>p</w:t>
      </w:r>
      <w:r w:rsidRPr="00D0528C">
        <w:rPr>
          <w:rFonts w:ascii="Calibri" w:hAnsi="Calibri" w:cs="Calibri"/>
          <w:b/>
          <w:bCs/>
        </w:rPr>
        <w:t>říč</w:t>
      </w:r>
      <w:r w:rsidRPr="00D0528C">
        <w:rPr>
          <w:b/>
          <w:bCs/>
        </w:rPr>
        <w:t>est</w:t>
      </w:r>
      <w:r w:rsidRPr="00D0528C">
        <w:rPr>
          <w:rFonts w:ascii="Calibri" w:hAnsi="Calibri" w:cs="Calibri"/>
          <w:b/>
          <w:bCs/>
        </w:rPr>
        <w:t>í</w:t>
      </w:r>
      <w:r w:rsidRPr="00D0528C">
        <w:rPr>
          <w:b/>
          <w:bCs/>
        </w:rPr>
        <w:t xml:space="preserve"> </w:t>
      </w:r>
      <w:r w:rsidRPr="00D0528C">
        <w:rPr>
          <w:rFonts w:ascii="Cambria Math" w:hAnsi="Cambria Math" w:cs="Cambria Math"/>
          <w:b/>
          <w:bCs/>
        </w:rPr>
        <w:t>‑</w:t>
      </w:r>
      <w:r w:rsidRPr="00D0528C">
        <w:rPr>
          <w:b/>
          <w:bCs/>
        </w:rPr>
        <w:t>y</w:t>
      </w:r>
      <w:r>
        <w:t xml:space="preserve">, u </w:t>
      </w:r>
      <w:r w:rsidRPr="00D0528C">
        <w:rPr>
          <w:b/>
          <w:bCs/>
        </w:rPr>
        <w:t>v</w:t>
      </w:r>
      <w:r w:rsidRPr="00D0528C">
        <w:rPr>
          <w:rFonts w:ascii="Calibri" w:hAnsi="Calibri" w:cs="Calibri"/>
          <w:b/>
          <w:bCs/>
        </w:rPr>
        <w:t>ý</w:t>
      </w:r>
      <w:r w:rsidRPr="00D0528C">
        <w:rPr>
          <w:b/>
          <w:bCs/>
        </w:rPr>
        <w:t>razu tis</w:t>
      </w:r>
      <w:r w:rsidRPr="00D0528C">
        <w:rPr>
          <w:rFonts w:ascii="Calibri" w:hAnsi="Calibri" w:cs="Calibri"/>
          <w:b/>
          <w:bCs/>
        </w:rPr>
        <w:t>í</w:t>
      </w:r>
      <w:r w:rsidRPr="00D0528C">
        <w:rPr>
          <w:b/>
          <w:bCs/>
        </w:rPr>
        <w:t xml:space="preserve">ce se v </w:t>
      </w:r>
      <w:r w:rsidRPr="00D0528C">
        <w:rPr>
          <w:rFonts w:ascii="Calibri" w:hAnsi="Calibri" w:cs="Calibri"/>
          <w:b/>
          <w:bCs/>
        </w:rPr>
        <w:t>ú</w:t>
      </w:r>
      <w:r w:rsidRPr="00D0528C">
        <w:rPr>
          <w:b/>
          <w:bCs/>
        </w:rPr>
        <w:t xml:space="preserve">zu </w:t>
      </w:r>
      <w:r w:rsidRPr="00D0528C">
        <w:rPr>
          <w:rFonts w:ascii="Calibri" w:hAnsi="Calibri" w:cs="Calibri"/>
          <w:b/>
          <w:bCs/>
        </w:rPr>
        <w:t>č</w:t>
      </w:r>
      <w:r w:rsidRPr="00D0528C">
        <w:rPr>
          <w:b/>
          <w:bCs/>
        </w:rPr>
        <w:t xml:space="preserve">asto objevuje i koncovka </w:t>
      </w:r>
      <w:r w:rsidRPr="00D0528C">
        <w:rPr>
          <w:rFonts w:ascii="Cambria Math" w:hAnsi="Cambria Math" w:cs="Cambria Math"/>
          <w:b/>
          <w:bCs/>
        </w:rPr>
        <w:t>‑</w:t>
      </w:r>
      <w:r w:rsidRPr="00D0528C">
        <w:rPr>
          <w:b/>
          <w:bCs/>
        </w:rPr>
        <w:t>o</w:t>
      </w:r>
      <w:r>
        <w:t xml:space="preserve">, kterou lze tolerovat: </w:t>
      </w:r>
      <w:r w:rsidRPr="00D0528C">
        <w:rPr>
          <w:i/>
          <w:iCs/>
        </w:rPr>
        <w:t>Stovky mu</w:t>
      </w:r>
      <w:r w:rsidRPr="00D0528C">
        <w:rPr>
          <w:rFonts w:ascii="Calibri" w:hAnsi="Calibri" w:cs="Calibri"/>
          <w:i/>
          <w:iCs/>
        </w:rPr>
        <w:t>žů</w:t>
      </w:r>
      <w:r w:rsidRPr="00D0528C">
        <w:rPr>
          <w:i/>
          <w:iCs/>
        </w:rPr>
        <w:t xml:space="preserve"> se rozbur</w:t>
      </w:r>
      <w:r w:rsidRPr="00D0528C">
        <w:rPr>
          <w:rFonts w:ascii="Calibri" w:hAnsi="Calibri" w:cs="Calibri"/>
          <w:i/>
          <w:iCs/>
        </w:rPr>
        <w:t>á</w:t>
      </w:r>
      <w:r w:rsidRPr="00D0528C">
        <w:rPr>
          <w:i/>
          <w:iCs/>
        </w:rPr>
        <w:t>cely na tribun</w:t>
      </w:r>
      <w:r w:rsidRPr="00D0528C">
        <w:rPr>
          <w:rFonts w:ascii="Calibri" w:hAnsi="Calibri" w:cs="Calibri"/>
          <w:i/>
          <w:iCs/>
        </w:rPr>
        <w:t>á</w:t>
      </w:r>
      <w:r w:rsidRPr="00D0528C">
        <w:rPr>
          <w:i/>
          <w:iCs/>
        </w:rPr>
        <w:t>ch. Tis</w:t>
      </w:r>
      <w:r w:rsidRPr="00D0528C">
        <w:rPr>
          <w:rFonts w:ascii="Calibri" w:hAnsi="Calibri" w:cs="Calibri"/>
          <w:i/>
          <w:iCs/>
        </w:rPr>
        <w:t>í</w:t>
      </w:r>
      <w:r w:rsidRPr="00D0528C">
        <w:rPr>
          <w:i/>
          <w:iCs/>
        </w:rPr>
        <w:t>ce lid</w:t>
      </w:r>
      <w:r w:rsidRPr="00D0528C">
        <w:rPr>
          <w:rFonts w:ascii="Calibri" w:hAnsi="Calibri" w:cs="Calibri"/>
          <w:i/>
          <w:iCs/>
        </w:rPr>
        <w:t>í</w:t>
      </w:r>
      <w:r w:rsidRPr="00D0528C">
        <w:rPr>
          <w:i/>
          <w:iCs/>
        </w:rPr>
        <w:t xml:space="preserve"> se sešly (i sešlo) ve sportovní hale. Miliony žen se rozhodly připojit k protestu.</w:t>
      </w:r>
    </w:p>
    <w:p w:rsidR="00A20E5A" w:rsidRDefault="00A20E5A" w:rsidP="00A20E5A">
      <w:pPr>
        <w:pStyle w:val="Bezmezer"/>
        <w:jc w:val="both"/>
      </w:pPr>
      <w:r>
        <w:t xml:space="preserve">Jedním z případů, ve kterých lze </w:t>
      </w:r>
      <w:r w:rsidRPr="00D0528C">
        <w:rPr>
          <w:b/>
          <w:bCs/>
        </w:rPr>
        <w:t>uplatnit shodu podle formy i podle smyslu</w:t>
      </w:r>
      <w:r>
        <w:t xml:space="preserve">, jsou souvětí, v nichž je v první větě podmětem výraz označující „počet“. Pokud je v dalších větách souvětí podmět nevyjádřený, lze uplatnit i shodu podle smyslu (viz bod 4): </w:t>
      </w:r>
      <w:r w:rsidRPr="00D0528C">
        <w:rPr>
          <w:i/>
          <w:iCs/>
        </w:rPr>
        <w:t>Několik dětí se ztratilo v hustém lese, a přestože na oběd nepřišlo (i nepřišly) domů, nikdo je nehledal</w:t>
      </w:r>
      <w:r>
        <w:t>. Pět mužů chodilo kolem náměstí, až dosáhlo (i dosáhli) nového rekordu. Tisíce demonstrantů protestovaly (i protestovalo) na hlavním náměstí, v přilehlých uličkách pak vyvolávaly (i vyvolávalo i vyvolávali) krvavé potyčky.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 w:rsidRPr="00D0528C">
        <w:rPr>
          <w:b/>
          <w:bCs/>
          <w:u w:val="single"/>
        </w:rPr>
        <w:t xml:space="preserve">Typ Několik mužů a jedna žena </w:t>
      </w:r>
      <w:proofErr w:type="spellStart"/>
      <w:r w:rsidRPr="00D0528C">
        <w:rPr>
          <w:b/>
          <w:bCs/>
          <w:u w:val="single"/>
        </w:rPr>
        <w:t>odešl</w:t>
      </w:r>
      <w:proofErr w:type="spellEnd"/>
      <w:r>
        <w:rPr>
          <w:rFonts w:ascii="Cambria Math" w:hAnsi="Cambria Math" w:cs="Cambria Math"/>
        </w:rPr>
        <w:t>‑</w:t>
      </w:r>
    </w:p>
    <w:p w:rsidR="00A20E5A" w:rsidRPr="00D0528C" w:rsidRDefault="00A20E5A" w:rsidP="00A20E5A">
      <w:pPr>
        <w:pStyle w:val="Bezmezer"/>
        <w:jc w:val="both"/>
        <w:rPr>
          <w:i/>
          <w:iCs/>
        </w:rPr>
      </w:pPr>
      <w:r w:rsidRPr="00D0528C">
        <w:rPr>
          <w:b/>
          <w:bCs/>
        </w:rPr>
        <w:t>Typ shody několik mužů a jedna žena není popsán v žádné ze současných mluvnic</w:t>
      </w:r>
      <w:r>
        <w:t>. V následujících příkladech lze užít</w:t>
      </w:r>
      <w:r w:rsidRPr="00D0528C">
        <w:rPr>
          <w:b/>
          <w:bCs/>
        </w:rPr>
        <w:t xml:space="preserve"> jak shodu podle smyslu, tak shodu podle gramatické formy</w:t>
      </w:r>
      <w:r>
        <w:t xml:space="preserve">: </w:t>
      </w:r>
      <w:r w:rsidRPr="00D0528C">
        <w:rPr>
          <w:i/>
          <w:iCs/>
        </w:rPr>
        <w:t>Pět policistů a vrtulník se vrátili (i vrátily) na místo činu. Šest lékařů a zdravotní sestra odjeli (i odjely) z nemocnice. Několik mužů a jedna žena se potkali (i potkaly) u restaurace.</w:t>
      </w:r>
    </w:p>
    <w:p w:rsidR="00A20E5A" w:rsidRDefault="00A20E5A" w:rsidP="00A20E5A">
      <w:pPr>
        <w:pStyle w:val="Bezmezer"/>
        <w:jc w:val="both"/>
      </w:pPr>
    </w:p>
    <w:p w:rsidR="00A20E5A" w:rsidRPr="00D0528C" w:rsidRDefault="00A20E5A" w:rsidP="00A20E5A">
      <w:pPr>
        <w:pStyle w:val="Bezmezer"/>
        <w:jc w:val="both"/>
        <w:rPr>
          <w:b/>
          <w:bCs/>
          <w:u w:val="single"/>
        </w:rPr>
      </w:pPr>
      <w:r w:rsidRPr="00D0528C">
        <w:rPr>
          <w:b/>
          <w:bCs/>
          <w:u w:val="single"/>
        </w:rPr>
        <w:t xml:space="preserve">Typ Několik mužů se ženou </w:t>
      </w:r>
      <w:proofErr w:type="spellStart"/>
      <w:r w:rsidRPr="00D0528C">
        <w:rPr>
          <w:b/>
          <w:bCs/>
          <w:u w:val="single"/>
        </w:rPr>
        <w:t>odešl</w:t>
      </w:r>
      <w:proofErr w:type="spellEnd"/>
      <w:r w:rsidRPr="00D0528C">
        <w:rPr>
          <w:rFonts w:ascii="Cambria Math" w:hAnsi="Cambria Math" w:cs="Cambria Math"/>
          <w:b/>
          <w:bCs/>
          <w:u w:val="single"/>
        </w:rPr>
        <w:t>‑</w:t>
      </w:r>
    </w:p>
    <w:p w:rsidR="00A20E5A" w:rsidRPr="00D0528C" w:rsidRDefault="00A20E5A" w:rsidP="00A20E5A">
      <w:pPr>
        <w:pStyle w:val="Bezmezer"/>
        <w:jc w:val="both"/>
        <w:rPr>
          <w:i/>
          <w:iCs/>
        </w:rPr>
      </w:pPr>
      <w:r>
        <w:t xml:space="preserve">V případě, že je </w:t>
      </w:r>
      <w:r w:rsidRPr="00D0528C">
        <w:rPr>
          <w:b/>
          <w:bCs/>
        </w:rPr>
        <w:t xml:space="preserve">podmět rozvit předložkovým tvarem s významem doprovodu </w:t>
      </w:r>
      <w:r>
        <w:t xml:space="preserve">(šest lékařů se zdravotní sestrou, několik mužů se ženou), </w:t>
      </w:r>
      <w:r w:rsidRPr="00D0528C">
        <w:rPr>
          <w:b/>
          <w:bCs/>
        </w:rPr>
        <w:t>je možné zvolit dvojí řešení.</w:t>
      </w:r>
      <w:r>
        <w:t xml:space="preserve"> V prvním budeme chápat obě složky </w:t>
      </w:r>
      <w:r>
        <w:lastRenderedPageBreak/>
        <w:t xml:space="preserve">podmětu jako </w:t>
      </w:r>
      <w:r w:rsidRPr="00D0528C">
        <w:rPr>
          <w:b/>
          <w:bCs/>
        </w:rPr>
        <w:t>významově rovnocenné</w:t>
      </w:r>
      <w:r>
        <w:t xml:space="preserve"> </w:t>
      </w:r>
      <w:r w:rsidRPr="00D0528C">
        <w:rPr>
          <w:b/>
          <w:bCs/>
        </w:rPr>
        <w:t>a užijeme shodu podle smyslu</w:t>
      </w:r>
      <w:r>
        <w:t xml:space="preserve">: </w:t>
      </w:r>
      <w:r w:rsidRPr="00D0528C">
        <w:rPr>
          <w:i/>
          <w:iCs/>
        </w:rPr>
        <w:t>Šest lékařů se zdravotní sestrou odešli. Několik mužů se ženou se vzdálili od budovy</w:t>
      </w:r>
      <w:r>
        <w:t xml:space="preserve">; nebo </w:t>
      </w:r>
      <w:r w:rsidRPr="00D0528C">
        <w:rPr>
          <w:b/>
          <w:bCs/>
        </w:rPr>
        <w:t>budeme shodu řídit podle jména, které je rozvíjeno předložkovým tvarem, tj. podle prvního jména podmětu</w:t>
      </w:r>
      <w:r>
        <w:t xml:space="preserve">: </w:t>
      </w:r>
      <w:r w:rsidRPr="00D0528C">
        <w:rPr>
          <w:i/>
          <w:iCs/>
        </w:rPr>
        <w:t>Šest lékařů se zdravotní sestrou odešlo. Několik mužů se ženou se vzdálilo od budovy.</w:t>
      </w:r>
    </w:p>
    <w:p w:rsidR="00A20E5A" w:rsidRDefault="00A20E5A" w:rsidP="00A20E5A">
      <w:pPr>
        <w:pStyle w:val="Bezmezer"/>
        <w:jc w:val="both"/>
      </w:pPr>
    </w:p>
    <w:p w:rsidR="00A20E5A" w:rsidRPr="00D0528C" w:rsidRDefault="00A20E5A" w:rsidP="00A20E5A">
      <w:pPr>
        <w:pStyle w:val="Bezmezer"/>
        <w:jc w:val="both"/>
        <w:rPr>
          <w:b/>
          <w:bCs/>
          <w:u w:val="single"/>
        </w:rPr>
      </w:pPr>
      <w:r w:rsidRPr="00D0528C">
        <w:rPr>
          <w:b/>
          <w:bCs/>
          <w:u w:val="single"/>
        </w:rPr>
        <w:t>Typ Finanční úřad, oddělení styku s veřejností, rozhodl</w:t>
      </w:r>
      <w:r w:rsidRPr="00D0528C">
        <w:rPr>
          <w:rFonts w:ascii="Cambria Math" w:hAnsi="Cambria Math" w:cs="Cambria Math"/>
          <w:b/>
          <w:bCs/>
          <w:u w:val="single"/>
        </w:rPr>
        <w:t>‑</w:t>
      </w:r>
      <w:r w:rsidRPr="00D0528C">
        <w:rPr>
          <w:b/>
          <w:bCs/>
          <w:u w:val="single"/>
        </w:rPr>
        <w:t xml:space="preserve"> (shoda ve v</w:t>
      </w:r>
      <w:r w:rsidRPr="00D0528C">
        <w:rPr>
          <w:rFonts w:ascii="Calibri" w:hAnsi="Calibri" w:cs="Calibri"/>
          <w:b/>
          <w:bCs/>
          <w:u w:val="single"/>
        </w:rPr>
        <w:t>ě</w:t>
      </w:r>
      <w:r w:rsidRPr="00D0528C">
        <w:rPr>
          <w:b/>
          <w:bCs/>
          <w:u w:val="single"/>
        </w:rPr>
        <w:t>t</w:t>
      </w:r>
      <w:r w:rsidRPr="00D0528C">
        <w:rPr>
          <w:rFonts w:ascii="Calibri" w:hAnsi="Calibri" w:cs="Calibri"/>
          <w:b/>
          <w:bCs/>
          <w:u w:val="single"/>
        </w:rPr>
        <w:t>á</w:t>
      </w:r>
      <w:r w:rsidRPr="00D0528C">
        <w:rPr>
          <w:b/>
          <w:bCs/>
          <w:u w:val="single"/>
        </w:rPr>
        <w:t>ch s p</w:t>
      </w:r>
      <w:r w:rsidRPr="00D0528C">
        <w:rPr>
          <w:rFonts w:ascii="Calibri" w:hAnsi="Calibri" w:cs="Calibri"/>
          <w:b/>
          <w:bCs/>
          <w:u w:val="single"/>
        </w:rPr>
        <w:t>ří</w:t>
      </w:r>
      <w:r w:rsidRPr="00D0528C">
        <w:rPr>
          <w:b/>
          <w:bCs/>
          <w:u w:val="single"/>
        </w:rPr>
        <w:t>stavkem)</w:t>
      </w:r>
    </w:p>
    <w:p w:rsidR="00A20E5A" w:rsidRDefault="00A20E5A" w:rsidP="00A20E5A">
      <w:pPr>
        <w:pStyle w:val="Bezmezer"/>
        <w:jc w:val="both"/>
      </w:pPr>
      <w:r>
        <w:t xml:space="preserve">Někdy je rozhodování o podobě shody komplikováno tím, že </w:t>
      </w:r>
      <w:r w:rsidRPr="00D0528C">
        <w:rPr>
          <w:b/>
          <w:bCs/>
        </w:rPr>
        <w:t xml:space="preserve">vedle podmětu obsahuje věta i tzv. přístavek </w:t>
      </w:r>
      <w:r>
        <w:t xml:space="preserve">(viz Psaní čárky ve větě jednoduché). Jde o typ shody </w:t>
      </w:r>
      <w:r w:rsidRPr="00D0528C">
        <w:rPr>
          <w:i/>
          <w:iCs/>
        </w:rPr>
        <w:t xml:space="preserve">obecní úřad, oddělení </w:t>
      </w:r>
      <w:r w:rsidR="00D0528C">
        <w:rPr>
          <w:i/>
          <w:iCs/>
        </w:rPr>
        <w:t>sociálních věcí a zdravotnictví</w:t>
      </w:r>
      <w:r w:rsidRPr="00D0528C">
        <w:rPr>
          <w:i/>
          <w:iCs/>
        </w:rPr>
        <w:t>, rozhodl/rozhodlo</w:t>
      </w:r>
      <w:r>
        <w:t>… atp.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>
        <w:t>Obecným pravidlem je, že tvar přísudku je určován podmětem. V</w:t>
      </w:r>
      <w:r w:rsidRPr="00A20BF7">
        <w:rPr>
          <w:b/>
          <w:bCs/>
        </w:rPr>
        <w:t xml:space="preserve"> případě podmětu rozvitého přístavkem určujícím a hodnotícím je shoda podle podmětu</w:t>
      </w:r>
      <w:r>
        <w:t>: Jan Koller, hvězda dnešního utkání, vstřelil rozhodující branku. Jaroslav Vrchlický a Svatopluk Čech, pilíře našeho básnictví, byli oslavováni už za svého života.</w:t>
      </w:r>
    </w:p>
    <w:p w:rsidR="00A20E5A" w:rsidRPr="00A20BF7" w:rsidRDefault="00A20E5A" w:rsidP="00A20E5A">
      <w:pPr>
        <w:pStyle w:val="Bezmezer"/>
        <w:jc w:val="both"/>
        <w:rPr>
          <w:i/>
          <w:iCs/>
        </w:rPr>
      </w:pPr>
      <w:r w:rsidRPr="00A20BF7">
        <w:rPr>
          <w:b/>
          <w:bCs/>
        </w:rPr>
        <w:t>Je</w:t>
      </w:r>
      <w:r w:rsidRPr="00A20BF7">
        <w:rPr>
          <w:rFonts w:ascii="Cambria Math" w:hAnsi="Cambria Math" w:cs="Cambria Math"/>
          <w:b/>
          <w:bCs/>
        </w:rPr>
        <w:t>‑</w:t>
      </w:r>
      <w:r w:rsidRPr="00A20BF7">
        <w:rPr>
          <w:b/>
          <w:bCs/>
        </w:rPr>
        <w:t>li v pozici p</w:t>
      </w:r>
      <w:r w:rsidRPr="00A20BF7">
        <w:rPr>
          <w:rFonts w:ascii="Calibri" w:hAnsi="Calibri" w:cs="Calibri"/>
          <w:b/>
          <w:bCs/>
        </w:rPr>
        <w:t>ří</w:t>
      </w:r>
      <w:r w:rsidRPr="00A20BF7">
        <w:rPr>
          <w:b/>
          <w:bCs/>
        </w:rPr>
        <w:t>stavku vlastn</w:t>
      </w:r>
      <w:r w:rsidRPr="00A20BF7">
        <w:rPr>
          <w:rFonts w:ascii="Calibri" w:hAnsi="Calibri" w:cs="Calibri"/>
          <w:b/>
          <w:bCs/>
        </w:rPr>
        <w:t>í</w:t>
      </w:r>
      <w:r w:rsidRPr="00A20BF7">
        <w:rPr>
          <w:b/>
          <w:bCs/>
        </w:rPr>
        <w:t xml:space="preserve"> jm</w:t>
      </w:r>
      <w:r w:rsidRPr="00A20BF7">
        <w:rPr>
          <w:rFonts w:ascii="Calibri" w:hAnsi="Calibri" w:cs="Calibri"/>
          <w:b/>
          <w:bCs/>
        </w:rPr>
        <w:t>é</w:t>
      </w:r>
      <w:r w:rsidRPr="00A20BF7">
        <w:rPr>
          <w:b/>
          <w:bCs/>
        </w:rPr>
        <w:t xml:space="preserve">no, </w:t>
      </w:r>
      <w:r w:rsidRPr="00A20BF7">
        <w:rPr>
          <w:rFonts w:ascii="Calibri" w:hAnsi="Calibri" w:cs="Calibri"/>
          <w:b/>
          <w:bCs/>
        </w:rPr>
        <w:t>č</w:t>
      </w:r>
      <w:r w:rsidRPr="00A20BF7">
        <w:rPr>
          <w:b/>
          <w:bCs/>
        </w:rPr>
        <w:t xml:space="preserve">asto </w:t>
      </w:r>
      <w:r w:rsidRPr="00A20BF7">
        <w:rPr>
          <w:rFonts w:ascii="Calibri" w:hAnsi="Calibri" w:cs="Calibri"/>
          <w:b/>
          <w:bCs/>
        </w:rPr>
        <w:t>ří</w:t>
      </w:r>
      <w:r w:rsidRPr="00A20BF7">
        <w:rPr>
          <w:b/>
          <w:bCs/>
        </w:rPr>
        <w:t>díme shodu podle něj</w:t>
      </w:r>
      <w:r>
        <w:t xml:space="preserve">: </w:t>
      </w:r>
      <w:r w:rsidRPr="00A20BF7">
        <w:rPr>
          <w:i/>
          <w:iCs/>
        </w:rPr>
        <w:t xml:space="preserve">Hlava lupičské </w:t>
      </w:r>
      <w:proofErr w:type="gramStart"/>
      <w:r w:rsidRPr="00A20BF7">
        <w:rPr>
          <w:i/>
          <w:iCs/>
        </w:rPr>
        <w:t>bandy(</w:t>
      </w:r>
      <w:proofErr w:type="gramEnd"/>
      <w:r w:rsidRPr="00A20BF7">
        <w:rPr>
          <w:i/>
          <w:iCs/>
        </w:rPr>
        <w:t>,) Tintěra(,) byl mylně pokládán za bezúhonného občana.</w:t>
      </w:r>
    </w:p>
    <w:p w:rsidR="00A20E5A" w:rsidRDefault="00A20E5A" w:rsidP="00A20E5A">
      <w:pPr>
        <w:pStyle w:val="Bezmezer"/>
        <w:jc w:val="both"/>
      </w:pPr>
      <w:r>
        <w:t>U podmětu rozvitého přístavkem zpřesňujícím převažuje shoda podle přístavkového jména: Naše partnerská organizace, karlovarské Centrum oddechu a kultury, poskytlo (i poskytla) volné vstupenky pro školy. Vrchol mistrovství světa v ledním hokeji, utkání našich a finských hráčů, se uskutečnilo (i uskutečnil) včera v pět hodin.</w:t>
      </w:r>
    </w:p>
    <w:p w:rsidR="00A20E5A" w:rsidRDefault="00A20E5A" w:rsidP="00A20E5A">
      <w:pPr>
        <w:pStyle w:val="Bezmezer"/>
        <w:jc w:val="both"/>
      </w:pPr>
      <w:r>
        <w:t>Nepopiratelnou roli hraje i míra rozvití. Čím delší je přístavková konstrukce, tím větší je také tolerance k řízení shody podle přístavku. Zřetelněji než v psaném textu se tato tendence projevuje v mluveném jazyce, například: Úřad vlády, oddělení pro zahraniční styky s Blízkým východem, rozhodlo (i rozhodl) o rozdělení dotací v příštím roce.</w:t>
      </w:r>
    </w:p>
    <w:p w:rsidR="00A20E5A" w:rsidRDefault="00A20E5A" w:rsidP="00A20E5A">
      <w:pPr>
        <w:pStyle w:val="Bezmezer"/>
        <w:jc w:val="both"/>
      </w:pPr>
      <w:r w:rsidRPr="00A20BF7">
        <w:rPr>
          <w:b/>
          <w:bCs/>
        </w:rPr>
        <w:t>Pokud je obsahem přístavku oprava, upřesnění, je shoda často řízena výrazem v přístavku</w:t>
      </w:r>
      <w:r>
        <w:t xml:space="preserve">: </w:t>
      </w:r>
      <w:r w:rsidRPr="00A20BF7">
        <w:rPr>
          <w:i/>
          <w:iCs/>
        </w:rPr>
        <w:t>Hádka, vlastně takové hloupé nedorozumění, jim znepříjemnilo (i znepříjemnila) celý víkend</w:t>
      </w:r>
      <w:r>
        <w:t xml:space="preserve">. </w:t>
      </w:r>
      <w:r w:rsidRPr="00A20BF7">
        <w:rPr>
          <w:i/>
          <w:iCs/>
        </w:rPr>
        <w:t xml:space="preserve">Design, resp. barva a </w:t>
      </w:r>
      <w:proofErr w:type="gramStart"/>
      <w:r w:rsidRPr="00A20BF7">
        <w:rPr>
          <w:i/>
          <w:iCs/>
        </w:rPr>
        <w:t>tvar(</w:t>
      </w:r>
      <w:proofErr w:type="gramEnd"/>
      <w:r w:rsidRPr="00A20BF7">
        <w:rPr>
          <w:i/>
          <w:iCs/>
        </w:rPr>
        <w:t>,) našeho produktu byly přizpůsobeny (i byl přizpůsoben) průměrnému uživateli.</w:t>
      </w:r>
    </w:p>
    <w:p w:rsidR="00A20E5A" w:rsidRPr="00A20BF7" w:rsidRDefault="00A20E5A" w:rsidP="00A20E5A">
      <w:pPr>
        <w:pStyle w:val="Bezmezer"/>
        <w:jc w:val="both"/>
        <w:rPr>
          <w:i/>
          <w:iCs/>
        </w:rPr>
      </w:pPr>
      <w:r w:rsidRPr="00A20BF7">
        <w:rPr>
          <w:b/>
          <w:bCs/>
        </w:rPr>
        <w:t>Totéž platí, jestliže přístavek shrnuje skutečnosti již vyjmenované</w:t>
      </w:r>
      <w:r>
        <w:t xml:space="preserve">: </w:t>
      </w:r>
      <w:r w:rsidRPr="00A20BF7">
        <w:rPr>
          <w:i/>
          <w:iCs/>
        </w:rPr>
        <w:t>Pedagogický sbor, žáci, kuchař, zkrátka celá škola, vyběhli (i vyběhla) na dvůr podívat se na tu spoušť.</w:t>
      </w:r>
    </w:p>
    <w:p w:rsidR="00A20E5A" w:rsidRDefault="00A20E5A" w:rsidP="00A20E5A">
      <w:pPr>
        <w:pStyle w:val="Bezmezer"/>
        <w:jc w:val="both"/>
      </w:pPr>
      <w:r w:rsidRPr="00A20BF7">
        <w:rPr>
          <w:b/>
          <w:bCs/>
        </w:rPr>
        <w:t>Jestliže má přístavek podobu výčtu</w:t>
      </w:r>
      <w:r>
        <w:t xml:space="preserve"> (jako, například, hlavně, zejména, především atd.) a</w:t>
      </w:r>
      <w:r w:rsidRPr="00A20BF7">
        <w:rPr>
          <w:b/>
          <w:bCs/>
        </w:rPr>
        <w:t xml:space="preserve"> přísudek následuje po podmětu, lze připustit dvě řešení shody:</w:t>
      </w:r>
      <w:r>
        <w:t xml:space="preserve"> </w:t>
      </w:r>
      <w:r w:rsidRPr="00A20BF7">
        <w:rPr>
          <w:i/>
          <w:iCs/>
        </w:rPr>
        <w:t>Vzácné šelmy, např. rysi, vlci a medvědi, se začaly (i začali) vracet do našich lesů</w:t>
      </w:r>
      <w:r>
        <w:t xml:space="preserve">. </w:t>
      </w:r>
      <w:r w:rsidRPr="00A20BF7">
        <w:rPr>
          <w:i/>
          <w:iCs/>
        </w:rPr>
        <w:t>Oblíbené pohádky, zejména Popelka, Zlatovláska a Princ Bajaja, vždy byly (i byli) nedílnou součástí vánočního vysílání</w:t>
      </w:r>
      <w:r>
        <w:t>.</w:t>
      </w:r>
    </w:p>
    <w:p w:rsidR="00A20E5A" w:rsidRPr="00A20BF7" w:rsidRDefault="00A20E5A" w:rsidP="00A20E5A">
      <w:pPr>
        <w:pStyle w:val="Bezmezer"/>
        <w:jc w:val="both"/>
        <w:rPr>
          <w:i/>
          <w:iCs/>
        </w:rPr>
      </w:pPr>
      <w:r w:rsidRPr="00A20BF7">
        <w:rPr>
          <w:b/>
          <w:bCs/>
        </w:rPr>
        <w:t>Následuje</w:t>
      </w:r>
      <w:r w:rsidRPr="00A20BF7">
        <w:rPr>
          <w:rFonts w:ascii="Cambria Math" w:hAnsi="Cambria Math" w:cs="Cambria Math"/>
          <w:b/>
          <w:bCs/>
        </w:rPr>
        <w:t>‑</w:t>
      </w:r>
      <w:r w:rsidRPr="00A20BF7">
        <w:rPr>
          <w:b/>
          <w:bCs/>
        </w:rPr>
        <w:t>li podm</w:t>
      </w:r>
      <w:r w:rsidRPr="00A20BF7">
        <w:rPr>
          <w:rFonts w:ascii="Calibri" w:hAnsi="Calibri" w:cs="Calibri"/>
          <w:b/>
          <w:bCs/>
        </w:rPr>
        <w:t>ě</w:t>
      </w:r>
      <w:r w:rsidRPr="00A20BF7">
        <w:rPr>
          <w:b/>
          <w:bCs/>
        </w:rPr>
        <w:t>t po p</w:t>
      </w:r>
      <w:r w:rsidRPr="00A20BF7">
        <w:rPr>
          <w:rFonts w:ascii="Calibri" w:hAnsi="Calibri" w:cs="Calibri"/>
          <w:b/>
          <w:bCs/>
        </w:rPr>
        <w:t>ří</w:t>
      </w:r>
      <w:r w:rsidRPr="00A20BF7">
        <w:rPr>
          <w:b/>
          <w:bCs/>
        </w:rPr>
        <w:t xml:space="preserve">sudku, je shoda </w:t>
      </w:r>
      <w:r w:rsidRPr="00A20BF7">
        <w:rPr>
          <w:rFonts w:ascii="Calibri" w:hAnsi="Calibri" w:cs="Calibri"/>
          <w:b/>
          <w:bCs/>
        </w:rPr>
        <w:t>ří</w:t>
      </w:r>
      <w:r w:rsidRPr="00A20BF7">
        <w:rPr>
          <w:b/>
          <w:bCs/>
        </w:rPr>
        <w:t>zena nejbli</w:t>
      </w:r>
      <w:r w:rsidRPr="00A20BF7">
        <w:rPr>
          <w:rFonts w:ascii="Calibri" w:hAnsi="Calibri" w:cs="Calibri"/>
          <w:b/>
          <w:bCs/>
        </w:rPr>
        <w:t>žší</w:t>
      </w:r>
      <w:r w:rsidRPr="00A20BF7">
        <w:rPr>
          <w:b/>
          <w:bCs/>
        </w:rPr>
        <w:t>m jm</w:t>
      </w:r>
      <w:r w:rsidRPr="00A20BF7">
        <w:rPr>
          <w:rFonts w:ascii="Calibri" w:hAnsi="Calibri" w:cs="Calibri"/>
          <w:b/>
          <w:bCs/>
        </w:rPr>
        <w:t>é</w:t>
      </w:r>
      <w:r w:rsidRPr="00A20BF7">
        <w:rPr>
          <w:b/>
          <w:bCs/>
        </w:rPr>
        <w:t>nem podm</w:t>
      </w:r>
      <w:r w:rsidRPr="00A20BF7">
        <w:rPr>
          <w:rFonts w:ascii="Calibri" w:hAnsi="Calibri" w:cs="Calibri"/>
          <w:b/>
          <w:bCs/>
        </w:rPr>
        <w:t>ě</w:t>
      </w:r>
      <w:r w:rsidRPr="00A20BF7">
        <w:rPr>
          <w:b/>
          <w:bCs/>
        </w:rPr>
        <w:t>tu</w:t>
      </w:r>
      <w:r>
        <w:t xml:space="preserve">: </w:t>
      </w:r>
      <w:r w:rsidRPr="00A20BF7">
        <w:rPr>
          <w:i/>
          <w:iCs/>
        </w:rPr>
        <w:t>Do les</w:t>
      </w:r>
      <w:r w:rsidRPr="00A20BF7">
        <w:rPr>
          <w:rFonts w:ascii="Calibri" w:hAnsi="Calibri" w:cs="Calibri"/>
          <w:i/>
          <w:iCs/>
        </w:rPr>
        <w:t>ů</w:t>
      </w:r>
      <w:r w:rsidRPr="00A20BF7">
        <w:rPr>
          <w:i/>
          <w:iCs/>
        </w:rPr>
        <w:t xml:space="preserve"> se za</w:t>
      </w:r>
      <w:r w:rsidRPr="00A20BF7">
        <w:rPr>
          <w:rFonts w:ascii="Calibri" w:hAnsi="Calibri" w:cs="Calibri"/>
          <w:i/>
          <w:iCs/>
        </w:rPr>
        <w:t>č</w:t>
      </w:r>
      <w:r w:rsidRPr="00A20BF7">
        <w:rPr>
          <w:i/>
          <w:iCs/>
        </w:rPr>
        <w:t>aly vracet vz</w:t>
      </w:r>
      <w:r w:rsidRPr="00A20BF7">
        <w:rPr>
          <w:rFonts w:ascii="Calibri" w:hAnsi="Calibri" w:cs="Calibri"/>
          <w:i/>
          <w:iCs/>
        </w:rPr>
        <w:t>á</w:t>
      </w:r>
      <w:r w:rsidRPr="00A20BF7">
        <w:rPr>
          <w:i/>
          <w:iCs/>
        </w:rPr>
        <w:t>cn</w:t>
      </w:r>
      <w:r w:rsidRPr="00A20BF7">
        <w:rPr>
          <w:rFonts w:ascii="Calibri" w:hAnsi="Calibri" w:cs="Calibri"/>
          <w:i/>
          <w:iCs/>
        </w:rPr>
        <w:t>é</w:t>
      </w:r>
      <w:r w:rsidRPr="00A20BF7">
        <w:rPr>
          <w:i/>
          <w:iCs/>
        </w:rPr>
        <w:t xml:space="preserve"> </w:t>
      </w:r>
      <w:r w:rsidRPr="00A20BF7">
        <w:rPr>
          <w:rFonts w:ascii="Calibri" w:hAnsi="Calibri" w:cs="Calibri"/>
          <w:i/>
          <w:iCs/>
        </w:rPr>
        <w:t>š</w:t>
      </w:r>
      <w:r w:rsidRPr="00A20BF7">
        <w:rPr>
          <w:i/>
          <w:iCs/>
        </w:rPr>
        <w:t>elmy: rysi, vlci, medv</w:t>
      </w:r>
      <w:r w:rsidRPr="00A20BF7">
        <w:rPr>
          <w:rFonts w:ascii="Calibri" w:hAnsi="Calibri" w:cs="Calibri"/>
          <w:i/>
          <w:iCs/>
        </w:rPr>
        <w:t>ě</w:t>
      </w:r>
      <w:r w:rsidRPr="00A20BF7">
        <w:rPr>
          <w:i/>
          <w:iCs/>
        </w:rPr>
        <w:t>di.</w:t>
      </w:r>
    </w:p>
    <w:p w:rsidR="00A20E5A" w:rsidRPr="00A20BF7" w:rsidRDefault="00A20E5A" w:rsidP="00A20E5A">
      <w:pPr>
        <w:pStyle w:val="Bezmezer"/>
        <w:jc w:val="both"/>
        <w:rPr>
          <w:i/>
          <w:iCs/>
        </w:rPr>
      </w:pPr>
    </w:p>
    <w:p w:rsidR="00A20E5A" w:rsidRPr="00A20BF7" w:rsidRDefault="00A20E5A" w:rsidP="00A20E5A">
      <w:pPr>
        <w:pStyle w:val="Bezmezer"/>
        <w:jc w:val="both"/>
        <w:rPr>
          <w:b/>
          <w:bCs/>
          <w:u w:val="single"/>
        </w:rPr>
      </w:pPr>
      <w:r w:rsidRPr="00A20BF7">
        <w:rPr>
          <w:b/>
          <w:bCs/>
          <w:u w:val="single"/>
        </w:rPr>
        <w:t>Typ My děti jsme se bály</w:t>
      </w:r>
    </w:p>
    <w:p w:rsidR="00A20E5A" w:rsidRDefault="00A20E5A" w:rsidP="00A20E5A">
      <w:pPr>
        <w:pStyle w:val="Bezmezer"/>
        <w:jc w:val="both"/>
      </w:pPr>
      <w:r>
        <w:t>Tvoří</w:t>
      </w:r>
      <w:r>
        <w:rPr>
          <w:rFonts w:ascii="Cambria Math" w:hAnsi="Cambria Math" w:cs="Cambria Math"/>
        </w:rPr>
        <w:t>‑</w:t>
      </w:r>
      <w:r>
        <w:t xml:space="preserve">li </w:t>
      </w:r>
      <w:r w:rsidRPr="00A20BF7">
        <w:rPr>
          <w:b/>
          <w:bCs/>
        </w:rPr>
        <w:t>podm</w:t>
      </w:r>
      <w:r w:rsidRPr="00A20BF7">
        <w:rPr>
          <w:rFonts w:ascii="Calibri" w:hAnsi="Calibri" w:cs="Calibri"/>
          <w:b/>
          <w:bCs/>
        </w:rPr>
        <w:t>ě</w:t>
      </w:r>
      <w:r w:rsidRPr="00A20BF7">
        <w:rPr>
          <w:b/>
          <w:bCs/>
        </w:rPr>
        <w:t>t spojen</w:t>
      </w:r>
      <w:r w:rsidRPr="00A20BF7">
        <w:rPr>
          <w:rFonts w:ascii="Calibri" w:hAnsi="Calibri" w:cs="Calibri"/>
          <w:b/>
          <w:bCs/>
        </w:rPr>
        <w:t>í</w:t>
      </w:r>
      <w:r w:rsidRPr="00A20BF7">
        <w:rPr>
          <w:b/>
          <w:bCs/>
        </w:rPr>
        <w:t xml:space="preserve"> z</w:t>
      </w:r>
      <w:r w:rsidRPr="00A20BF7">
        <w:rPr>
          <w:rFonts w:ascii="Calibri" w:hAnsi="Calibri" w:cs="Calibri"/>
          <w:b/>
          <w:bCs/>
        </w:rPr>
        <w:t>á</w:t>
      </w:r>
      <w:r w:rsidRPr="00A20BF7">
        <w:rPr>
          <w:b/>
          <w:bCs/>
        </w:rPr>
        <w:t>jmena my a podstatn</w:t>
      </w:r>
      <w:r w:rsidRPr="00A20BF7">
        <w:rPr>
          <w:rFonts w:ascii="Calibri" w:hAnsi="Calibri" w:cs="Calibri"/>
          <w:b/>
          <w:bCs/>
        </w:rPr>
        <w:t>é</w:t>
      </w:r>
      <w:r w:rsidRPr="00A20BF7">
        <w:rPr>
          <w:b/>
          <w:bCs/>
        </w:rPr>
        <w:t>ho jm</w:t>
      </w:r>
      <w:r w:rsidRPr="00A20BF7">
        <w:rPr>
          <w:rFonts w:ascii="Calibri" w:hAnsi="Calibri" w:cs="Calibri"/>
          <w:b/>
          <w:bCs/>
        </w:rPr>
        <w:t>é</w:t>
      </w:r>
      <w:r w:rsidRPr="00A20BF7">
        <w:rPr>
          <w:b/>
          <w:bCs/>
        </w:rPr>
        <w:t>na</w:t>
      </w:r>
      <w:r>
        <w:t>, rozhoduje o koncovce p</w:t>
      </w:r>
      <w:r>
        <w:rPr>
          <w:rFonts w:ascii="Calibri" w:hAnsi="Calibri" w:cs="Calibri"/>
        </w:rPr>
        <w:t>ří</w:t>
      </w:r>
      <w:r>
        <w:t>sudku</w:t>
      </w:r>
      <w:r w:rsidRPr="00A20BF7">
        <w:rPr>
          <w:b/>
          <w:bCs/>
        </w:rPr>
        <w:t xml:space="preserve"> podstatn</w:t>
      </w:r>
      <w:r w:rsidRPr="00A20BF7">
        <w:rPr>
          <w:rFonts w:ascii="Calibri" w:hAnsi="Calibri" w:cs="Calibri"/>
          <w:b/>
          <w:bCs/>
        </w:rPr>
        <w:t>é</w:t>
      </w:r>
      <w:r w:rsidRPr="00A20BF7">
        <w:rPr>
          <w:b/>
          <w:bCs/>
        </w:rPr>
        <w:t xml:space="preserve"> jm</w:t>
      </w:r>
      <w:r w:rsidRPr="00A20BF7">
        <w:rPr>
          <w:rFonts w:ascii="Calibri" w:hAnsi="Calibri" w:cs="Calibri"/>
          <w:b/>
          <w:bCs/>
        </w:rPr>
        <w:t>é</w:t>
      </w:r>
      <w:r w:rsidRPr="00A20BF7">
        <w:rPr>
          <w:b/>
          <w:bCs/>
        </w:rPr>
        <w:t>no</w:t>
      </w:r>
      <w:r>
        <w:t xml:space="preserve">: </w:t>
      </w:r>
      <w:r w:rsidRPr="00A20BF7">
        <w:rPr>
          <w:i/>
          <w:iCs/>
        </w:rPr>
        <w:t>My d</w:t>
      </w:r>
      <w:r w:rsidRPr="00A20BF7">
        <w:rPr>
          <w:rFonts w:ascii="Calibri" w:hAnsi="Calibri" w:cs="Calibri"/>
          <w:i/>
          <w:iCs/>
        </w:rPr>
        <w:t>ě</w:t>
      </w:r>
      <w:r w:rsidRPr="00A20BF7">
        <w:rPr>
          <w:i/>
          <w:iCs/>
        </w:rPr>
        <w:t>ti jsme za to rozbit</w:t>
      </w:r>
      <w:r w:rsidRPr="00A20BF7">
        <w:rPr>
          <w:rFonts w:ascii="Calibri" w:hAnsi="Calibri" w:cs="Calibri"/>
          <w:i/>
          <w:iCs/>
        </w:rPr>
        <w:t>é</w:t>
      </w:r>
      <w:r w:rsidRPr="00A20BF7">
        <w:rPr>
          <w:i/>
          <w:iCs/>
        </w:rPr>
        <w:t xml:space="preserve"> okno nemohl</w:t>
      </w:r>
      <w:r w:rsidRPr="00A20BF7">
        <w:rPr>
          <w:b/>
          <w:bCs/>
          <w:i/>
          <w:iCs/>
        </w:rPr>
        <w:t>y</w:t>
      </w:r>
      <w:r w:rsidRPr="00A20BF7">
        <w:rPr>
          <w:b/>
          <w:bCs/>
        </w:rPr>
        <w:t>.</w:t>
      </w:r>
      <w:r>
        <w:t xml:space="preserve"> </w:t>
      </w:r>
      <w:r w:rsidRPr="00A20BF7">
        <w:rPr>
          <w:i/>
          <w:iCs/>
        </w:rPr>
        <w:t>My dosp</w:t>
      </w:r>
      <w:r w:rsidRPr="00A20BF7">
        <w:rPr>
          <w:rFonts w:ascii="Calibri" w:hAnsi="Calibri" w:cs="Calibri"/>
          <w:i/>
          <w:iCs/>
        </w:rPr>
        <w:t>ě</w:t>
      </w:r>
      <w:r w:rsidRPr="00A20BF7">
        <w:rPr>
          <w:i/>
          <w:iCs/>
        </w:rPr>
        <w:t>l</w:t>
      </w:r>
      <w:r w:rsidRPr="00A20BF7">
        <w:rPr>
          <w:rFonts w:ascii="Calibri" w:hAnsi="Calibri" w:cs="Calibri"/>
          <w:i/>
          <w:iCs/>
        </w:rPr>
        <w:t>í</w:t>
      </w:r>
      <w:r w:rsidRPr="00A20BF7">
        <w:rPr>
          <w:i/>
          <w:iCs/>
        </w:rPr>
        <w:t xml:space="preserve"> jsme si d</w:t>
      </w:r>
      <w:r w:rsidRPr="00A20BF7">
        <w:rPr>
          <w:rFonts w:ascii="Calibri" w:hAnsi="Calibri" w:cs="Calibri"/>
          <w:i/>
          <w:iCs/>
        </w:rPr>
        <w:t>ě</w:t>
      </w:r>
      <w:r w:rsidRPr="00A20BF7">
        <w:rPr>
          <w:i/>
          <w:iCs/>
        </w:rPr>
        <w:t>t</w:t>
      </w:r>
      <w:r w:rsidRPr="00A20BF7">
        <w:rPr>
          <w:rFonts w:ascii="Calibri" w:hAnsi="Calibri" w:cs="Calibri"/>
          <w:i/>
          <w:iCs/>
        </w:rPr>
        <w:t>í</w:t>
      </w:r>
      <w:r w:rsidRPr="00A20BF7">
        <w:rPr>
          <w:i/>
          <w:iCs/>
        </w:rPr>
        <w:t xml:space="preserve"> nev</w:t>
      </w:r>
      <w:r w:rsidRPr="00A20BF7">
        <w:rPr>
          <w:rFonts w:ascii="Calibri" w:hAnsi="Calibri" w:cs="Calibri"/>
          <w:i/>
          <w:iCs/>
        </w:rPr>
        <w:t>ší</w:t>
      </w:r>
      <w:r w:rsidRPr="00A20BF7">
        <w:rPr>
          <w:i/>
          <w:iCs/>
        </w:rPr>
        <w:t>mal</w:t>
      </w:r>
      <w:r w:rsidRPr="00A20BF7">
        <w:rPr>
          <w:b/>
          <w:bCs/>
          <w:i/>
          <w:iCs/>
        </w:rPr>
        <w:t>i</w:t>
      </w:r>
      <w:r w:rsidRPr="00A20BF7">
        <w:rPr>
          <w:b/>
          <w:bCs/>
        </w:rPr>
        <w:t>.</w:t>
      </w:r>
      <w:r>
        <w:t xml:space="preserve"> </w:t>
      </w:r>
      <w:r w:rsidRPr="00A20BF7">
        <w:rPr>
          <w:i/>
          <w:iCs/>
        </w:rPr>
        <w:t xml:space="preserve">My </w:t>
      </w:r>
      <w:r w:rsidRPr="00A20BF7">
        <w:rPr>
          <w:rFonts w:ascii="Calibri" w:hAnsi="Calibri" w:cs="Calibri"/>
          <w:i/>
          <w:iCs/>
        </w:rPr>
        <w:t>ž</w:t>
      </w:r>
      <w:r w:rsidRPr="00A20BF7">
        <w:rPr>
          <w:i/>
          <w:iCs/>
        </w:rPr>
        <w:t>eny jsme se o povadl</w:t>
      </w:r>
      <w:r w:rsidRPr="00A20BF7">
        <w:rPr>
          <w:rFonts w:ascii="Calibri" w:hAnsi="Calibri" w:cs="Calibri"/>
          <w:i/>
          <w:iCs/>
        </w:rPr>
        <w:t>é</w:t>
      </w:r>
      <w:r w:rsidRPr="00A20BF7">
        <w:rPr>
          <w:i/>
          <w:iCs/>
        </w:rPr>
        <w:t xml:space="preserve"> kv</w:t>
      </w:r>
      <w:r w:rsidRPr="00A20BF7">
        <w:rPr>
          <w:rFonts w:ascii="Calibri" w:hAnsi="Calibri" w:cs="Calibri"/>
          <w:i/>
          <w:iCs/>
        </w:rPr>
        <w:t>ě</w:t>
      </w:r>
      <w:r w:rsidRPr="00A20BF7">
        <w:rPr>
          <w:i/>
          <w:iCs/>
        </w:rPr>
        <w:t>tiny neprosil</w:t>
      </w:r>
      <w:r w:rsidRPr="00A20BF7">
        <w:rPr>
          <w:b/>
          <w:bCs/>
          <w:i/>
          <w:iCs/>
        </w:rPr>
        <w:t>y</w:t>
      </w:r>
      <w:r>
        <w:t>.</w:t>
      </w:r>
    </w:p>
    <w:p w:rsidR="00A20E5A" w:rsidRDefault="00A20E5A" w:rsidP="00A20E5A">
      <w:pPr>
        <w:pStyle w:val="Bezmezer"/>
        <w:jc w:val="both"/>
      </w:pPr>
    </w:p>
    <w:p w:rsidR="00A20E5A" w:rsidRPr="00A20BF7" w:rsidRDefault="00A20E5A" w:rsidP="00A20E5A">
      <w:pPr>
        <w:pStyle w:val="Bezmezer"/>
        <w:jc w:val="both"/>
        <w:rPr>
          <w:b/>
          <w:bCs/>
          <w:u w:val="single"/>
        </w:rPr>
      </w:pPr>
      <w:r w:rsidRPr="00A20BF7">
        <w:rPr>
          <w:b/>
          <w:bCs/>
          <w:u w:val="single"/>
        </w:rPr>
        <w:t>Typ Bylo/byla zima</w:t>
      </w:r>
    </w:p>
    <w:p w:rsidR="00A20E5A" w:rsidRDefault="00A20E5A" w:rsidP="00A20E5A">
      <w:pPr>
        <w:pStyle w:val="Bezmezer"/>
        <w:jc w:val="both"/>
      </w:pPr>
      <w:r>
        <w:t>Konstrukce typu bylo zima / byla zima jsou v současné češtině chápány jako plně spisovné. Starší mluvnice ještě druhou variantu (byla) hodnotily jako hovorovou, novější příručky ji už chápou jako neutrální, stejně tak např. Bylo/byla škoda, že…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>
        <w:t xml:space="preserve">Jiným případem jsou věty, ve kterých přísudkové jméno z hlediska slovních druhů řadíme stále mezi podstatná jména (nikoli mezi příslovce). Sponové sloveso se proto řídí pouze rodem tohoto podstatného jména, např. </w:t>
      </w:r>
      <w:r w:rsidRPr="00A20BF7">
        <w:rPr>
          <w:i/>
          <w:iCs/>
        </w:rPr>
        <w:t>Byla pravda, že ten čin spáchal. Byla smůla, že se nepotkali dřív</w:t>
      </w:r>
      <w:r>
        <w:t>.</w:t>
      </w:r>
    </w:p>
    <w:p w:rsidR="00A20E5A" w:rsidRDefault="00A20E5A" w:rsidP="00A20E5A">
      <w:pPr>
        <w:pStyle w:val="Bezmezer"/>
        <w:jc w:val="both"/>
      </w:pPr>
    </w:p>
    <w:p w:rsidR="00A20E5A" w:rsidRPr="00A20BF7" w:rsidRDefault="00A20E5A" w:rsidP="00A20E5A">
      <w:pPr>
        <w:pStyle w:val="Bezmezer"/>
        <w:jc w:val="both"/>
        <w:rPr>
          <w:b/>
          <w:bCs/>
          <w:u w:val="single"/>
        </w:rPr>
      </w:pPr>
      <w:r w:rsidRPr="00A20BF7">
        <w:rPr>
          <w:b/>
          <w:bCs/>
          <w:u w:val="single"/>
        </w:rPr>
        <w:t>Typ Každý jsme nějak nešťastný</w:t>
      </w:r>
    </w:p>
    <w:p w:rsidR="00A20E5A" w:rsidRDefault="00A20E5A" w:rsidP="00A20E5A">
      <w:pPr>
        <w:pStyle w:val="Bezmezer"/>
        <w:jc w:val="both"/>
      </w:pPr>
      <w:r>
        <w:lastRenderedPageBreak/>
        <w:t xml:space="preserve">Jestliže je </w:t>
      </w:r>
      <w:r w:rsidRPr="00A20BF7">
        <w:rPr>
          <w:b/>
          <w:bCs/>
        </w:rPr>
        <w:t>podmětem zájmeno, které se užívá pouze v čísle jednotném</w:t>
      </w:r>
      <w:r>
        <w:t xml:space="preserve"> (např. vymezovací zájmeno </w:t>
      </w:r>
      <w:r w:rsidRPr="00A20BF7">
        <w:rPr>
          <w:b/>
          <w:bCs/>
        </w:rPr>
        <w:t>každý</w:t>
      </w:r>
      <w:r>
        <w:t xml:space="preserve">) </w:t>
      </w:r>
      <w:r w:rsidRPr="00A20BF7">
        <w:rPr>
          <w:b/>
          <w:bCs/>
        </w:rPr>
        <w:t>a je užito v rodě mužském</w:t>
      </w:r>
      <w:r>
        <w:t xml:space="preserve">, je třeba v přísudkovém přídavném jménu psát </w:t>
      </w:r>
      <w:r w:rsidRPr="00A20BF7">
        <w:rPr>
          <w:rFonts w:ascii="Cambria Math" w:hAnsi="Cambria Math" w:cs="Cambria Math"/>
          <w:b/>
          <w:bCs/>
        </w:rPr>
        <w:t>‑</w:t>
      </w:r>
      <w:r w:rsidRPr="00A20BF7">
        <w:rPr>
          <w:rFonts w:ascii="Calibri" w:hAnsi="Calibri" w:cs="Calibri"/>
          <w:b/>
          <w:bCs/>
        </w:rPr>
        <w:t>ý</w:t>
      </w:r>
      <w:r>
        <w:t>, p</w:t>
      </w:r>
      <w:r>
        <w:rPr>
          <w:rFonts w:ascii="Calibri" w:hAnsi="Calibri" w:cs="Calibri"/>
        </w:rPr>
        <w:t>ř</w:t>
      </w:r>
      <w:r>
        <w:t>esto</w:t>
      </w:r>
      <w:r>
        <w:rPr>
          <w:rFonts w:ascii="Calibri" w:hAnsi="Calibri" w:cs="Calibri"/>
        </w:rPr>
        <w:t>ž</w:t>
      </w:r>
      <w:r>
        <w:t>e je pomocn</w:t>
      </w:r>
      <w:r>
        <w:rPr>
          <w:rFonts w:ascii="Calibri" w:hAnsi="Calibri" w:cs="Calibri"/>
        </w:rPr>
        <w:t>é</w:t>
      </w:r>
      <w:r>
        <w:t xml:space="preserve"> sloveso b</w:t>
      </w:r>
      <w:r>
        <w:rPr>
          <w:rFonts w:ascii="Calibri" w:hAnsi="Calibri" w:cs="Calibri"/>
        </w:rPr>
        <w:t>ý</w:t>
      </w:r>
      <w:r>
        <w:t xml:space="preserve">t v mn. č.: Každý jsme na něčem závislý. Přísudek se totiž vztahuje k podmětu (každý) a množné číslo přísudku (1. os.) vyjadřuje, že mluvčí do skupiny jedinců zahrnuje i sám sebe (srov. variantu s pomocným slovesem být v j. č., kdy mluvčí sám sebe do vymezené skupiny nezahrnuje: Každý je na něčem závislý). Při rozhodování, jaké 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í</w:t>
      </w:r>
      <w:r>
        <w:t>/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ý</w:t>
      </w:r>
      <w:r>
        <w:t xml:space="preserve"> nap</w:t>
      </w:r>
      <w:r>
        <w:rPr>
          <w:rFonts w:ascii="Calibri" w:hAnsi="Calibri" w:cs="Calibri"/>
        </w:rPr>
        <w:t>íš</w:t>
      </w:r>
      <w:r>
        <w:t>eme v p</w:t>
      </w:r>
      <w:r>
        <w:rPr>
          <w:rFonts w:ascii="Calibri" w:hAnsi="Calibri" w:cs="Calibri"/>
        </w:rPr>
        <w:t>ří</w:t>
      </w:r>
      <w:r>
        <w:t>sudkov</w:t>
      </w:r>
      <w:r>
        <w:rPr>
          <w:rFonts w:ascii="Calibri" w:hAnsi="Calibri" w:cs="Calibri"/>
        </w:rPr>
        <w:t>é</w:t>
      </w:r>
      <w:r>
        <w:t>m p</w:t>
      </w:r>
      <w:r>
        <w:rPr>
          <w:rFonts w:ascii="Calibri" w:hAnsi="Calibri" w:cs="Calibri"/>
        </w:rPr>
        <w:t>ří</w:t>
      </w:r>
      <w:r>
        <w:t>davn</w:t>
      </w:r>
      <w:r>
        <w:rPr>
          <w:rFonts w:ascii="Calibri" w:hAnsi="Calibri" w:cs="Calibri"/>
        </w:rPr>
        <w:t>é</w:t>
      </w:r>
      <w:r>
        <w:t>m jm</w:t>
      </w:r>
      <w:r>
        <w:rPr>
          <w:rFonts w:ascii="Calibri" w:hAnsi="Calibri" w:cs="Calibri"/>
        </w:rPr>
        <w:t>é</w:t>
      </w:r>
      <w:r>
        <w:t>nu, m</w:t>
      </w:r>
      <w:r>
        <w:rPr>
          <w:rFonts w:ascii="Calibri" w:hAnsi="Calibri" w:cs="Calibri"/>
        </w:rPr>
        <w:t>ůž</w:t>
      </w:r>
      <w:r>
        <w:t>e pomoci jednoduch</w:t>
      </w:r>
      <w:r>
        <w:rPr>
          <w:rFonts w:ascii="Calibri" w:hAnsi="Calibri" w:cs="Calibri"/>
        </w:rPr>
        <w:t>á</w:t>
      </w:r>
      <w:r>
        <w:t xml:space="preserve"> analogie s p</w:t>
      </w:r>
      <w:r>
        <w:rPr>
          <w:rFonts w:ascii="Calibri" w:hAnsi="Calibri" w:cs="Calibri"/>
        </w:rPr>
        <w:t>ří</w:t>
      </w:r>
      <w:r>
        <w:t>davn</w:t>
      </w:r>
      <w:r>
        <w:rPr>
          <w:rFonts w:ascii="Calibri" w:hAnsi="Calibri" w:cs="Calibri"/>
        </w:rPr>
        <w:t>ý</w:t>
      </w:r>
      <w:r>
        <w:t>m jm</w:t>
      </w:r>
      <w:r>
        <w:rPr>
          <w:rFonts w:ascii="Calibri" w:hAnsi="Calibri" w:cs="Calibri"/>
        </w:rPr>
        <w:t>é</w:t>
      </w:r>
      <w:r>
        <w:t>nem s p</w:t>
      </w:r>
      <w:r>
        <w:rPr>
          <w:rFonts w:ascii="Calibri" w:hAnsi="Calibri" w:cs="Calibri"/>
        </w:rPr>
        <w:t>ří</w:t>
      </w:r>
      <w:r>
        <w:t xml:space="preserve">ponou </w:t>
      </w:r>
      <w:r>
        <w:rPr>
          <w:rFonts w:ascii="Cambria Math" w:hAnsi="Cambria Math" w:cs="Cambria Math"/>
        </w:rPr>
        <w:t>‑</w:t>
      </w:r>
      <w:r>
        <w:t>n</w:t>
      </w:r>
      <w:r>
        <w:rPr>
          <w:rFonts w:ascii="Calibri" w:hAnsi="Calibri" w:cs="Calibri"/>
        </w:rPr>
        <w:t>ý</w:t>
      </w:r>
      <w:r>
        <w:t>, kde je rozd</w:t>
      </w:r>
      <w:r>
        <w:rPr>
          <w:rFonts w:ascii="Calibri" w:hAnsi="Calibri" w:cs="Calibri"/>
        </w:rPr>
        <w:t>í</w:t>
      </w:r>
      <w:r>
        <w:t>l z</w:t>
      </w:r>
      <w:r>
        <w:rPr>
          <w:rFonts w:ascii="Calibri" w:hAnsi="Calibri" w:cs="Calibri"/>
        </w:rPr>
        <w:t>ř</w:t>
      </w:r>
      <w:r>
        <w:t>ejm</w:t>
      </w:r>
      <w:r>
        <w:rPr>
          <w:rFonts w:ascii="Calibri" w:hAnsi="Calibri" w:cs="Calibri"/>
        </w:rPr>
        <w:t>ě</w:t>
      </w:r>
      <w:r>
        <w:t>j</w:t>
      </w:r>
      <w:r>
        <w:rPr>
          <w:rFonts w:ascii="Calibri" w:hAnsi="Calibri" w:cs="Calibri"/>
        </w:rPr>
        <w:t>ší</w:t>
      </w:r>
      <w:r>
        <w:t>, nap</w:t>
      </w:r>
      <w:r>
        <w:rPr>
          <w:rFonts w:ascii="Calibri" w:hAnsi="Calibri" w:cs="Calibri"/>
        </w:rPr>
        <w:t>ř</w:t>
      </w:r>
      <w:r>
        <w:t>. Ka</w:t>
      </w:r>
      <w:r>
        <w:rPr>
          <w:rFonts w:ascii="Calibri" w:hAnsi="Calibri" w:cs="Calibri"/>
        </w:rPr>
        <w:t>ž</w:t>
      </w:r>
      <w:r>
        <w:t>d</w:t>
      </w:r>
      <w:r>
        <w:rPr>
          <w:rFonts w:ascii="Calibri" w:hAnsi="Calibri" w:cs="Calibri"/>
        </w:rPr>
        <w:t>ý</w:t>
      </w:r>
      <w:r>
        <w:t xml:space="preserve"> jsme n</w:t>
      </w:r>
      <w:r>
        <w:rPr>
          <w:rFonts w:ascii="Calibri" w:hAnsi="Calibri" w:cs="Calibri"/>
        </w:rPr>
        <w:t>ě</w:t>
      </w:r>
      <w:r>
        <w:t>jak ne</w:t>
      </w:r>
      <w:r>
        <w:rPr>
          <w:rFonts w:ascii="Calibri" w:hAnsi="Calibri" w:cs="Calibri"/>
        </w:rPr>
        <w:t>šť</w:t>
      </w:r>
      <w:r>
        <w:t>astn</w:t>
      </w:r>
      <w:r>
        <w:rPr>
          <w:rFonts w:ascii="Calibri" w:hAnsi="Calibri" w:cs="Calibri"/>
        </w:rPr>
        <w:t>ý</w:t>
      </w:r>
      <w:r>
        <w:t>.</w:t>
      </w:r>
    </w:p>
    <w:p w:rsidR="00A20E5A" w:rsidRDefault="00A20E5A" w:rsidP="00A20E5A">
      <w:pPr>
        <w:pStyle w:val="Bezmezer"/>
        <w:jc w:val="both"/>
      </w:pPr>
    </w:p>
    <w:p w:rsidR="00A20E5A" w:rsidRPr="00A20BF7" w:rsidRDefault="00A20E5A" w:rsidP="00A20E5A">
      <w:pPr>
        <w:pStyle w:val="Bezmezer"/>
        <w:jc w:val="both"/>
        <w:rPr>
          <w:b/>
          <w:bCs/>
        </w:rPr>
      </w:pPr>
      <w:r w:rsidRPr="00A20BF7">
        <w:rPr>
          <w:b/>
          <w:bCs/>
        </w:rPr>
        <w:t xml:space="preserve">V případě vět, které se vyjadřují k minulým stavům/dějům, postupujeme stejně; přísudkové jméno se významově vztahuje k zájmenu každý, a proto je v č. j., přičemž minulý tvar sponového slovesa může být v j. i mn. č.: </w:t>
      </w:r>
      <w:r w:rsidRPr="00A20BF7">
        <w:rPr>
          <w:i/>
          <w:iCs/>
        </w:rPr>
        <w:t xml:space="preserve">Každý </w:t>
      </w:r>
      <w:proofErr w:type="gramStart"/>
      <w:r w:rsidRPr="00A20BF7">
        <w:rPr>
          <w:i/>
          <w:iCs/>
        </w:rPr>
        <w:t>jsme</w:t>
      </w:r>
      <w:proofErr w:type="gramEnd"/>
      <w:r w:rsidRPr="00A20BF7">
        <w:rPr>
          <w:i/>
          <w:iCs/>
        </w:rPr>
        <w:t xml:space="preserve"> byl/byli nějak nemocný, Každý jsme byl/byli úplně jiný.</w:t>
      </w:r>
    </w:p>
    <w:p w:rsidR="00A20E5A" w:rsidRDefault="00A20E5A" w:rsidP="00A20E5A">
      <w:pPr>
        <w:pStyle w:val="Bezmezer"/>
        <w:jc w:val="both"/>
      </w:pPr>
    </w:p>
    <w:p w:rsidR="00A20E5A" w:rsidRPr="00A20BF7" w:rsidRDefault="00A20E5A" w:rsidP="00A20E5A">
      <w:pPr>
        <w:pStyle w:val="Bezmezer"/>
        <w:jc w:val="both"/>
        <w:rPr>
          <w:b/>
          <w:bCs/>
          <w:u w:val="single"/>
        </w:rPr>
      </w:pPr>
      <w:r w:rsidRPr="00A20BF7">
        <w:rPr>
          <w:b/>
          <w:bCs/>
          <w:u w:val="single"/>
        </w:rPr>
        <w:t>Podmětem jsou tázací zájmena kdo, co</w:t>
      </w:r>
    </w:p>
    <w:p w:rsidR="00A20E5A" w:rsidRDefault="00A20E5A" w:rsidP="00A20E5A">
      <w:pPr>
        <w:pStyle w:val="Bezmezer"/>
        <w:jc w:val="both"/>
      </w:pPr>
      <w:r w:rsidRPr="00A20BF7">
        <w:rPr>
          <w:b/>
          <w:bCs/>
        </w:rPr>
        <w:t>Zájmena kdo a co nerozlišují mluvnický rod</w:t>
      </w:r>
      <w:r>
        <w:t>. Podmět kdo má shodu jako mužské životné podstatné jméno, co jako střední rod: Kdo jiný by to způsobil? Kdo neuměl do pěti počítat? Co bylo příčinou nedorozumění? Co by se mohlo stát?</w:t>
      </w:r>
    </w:p>
    <w:p w:rsidR="00A20E5A" w:rsidRDefault="00A20E5A" w:rsidP="00A20E5A">
      <w:pPr>
        <w:pStyle w:val="Bezmezer"/>
        <w:jc w:val="both"/>
      </w:pPr>
    </w:p>
    <w:p w:rsidR="00A20E5A" w:rsidRPr="00A20BF7" w:rsidRDefault="00A20E5A" w:rsidP="00A20E5A">
      <w:pPr>
        <w:pStyle w:val="Bezmezer"/>
        <w:jc w:val="both"/>
        <w:rPr>
          <w:b/>
          <w:bCs/>
          <w:u w:val="single"/>
        </w:rPr>
      </w:pPr>
      <w:r w:rsidRPr="00A20BF7">
        <w:rPr>
          <w:b/>
          <w:bCs/>
          <w:u w:val="single"/>
        </w:rPr>
        <w:t>Typ Čas jsou peníze</w:t>
      </w:r>
    </w:p>
    <w:p w:rsidR="00A20E5A" w:rsidRDefault="00A20E5A" w:rsidP="00A20E5A">
      <w:pPr>
        <w:pStyle w:val="Bezmezer"/>
        <w:jc w:val="both"/>
      </w:pPr>
      <w:r>
        <w:t xml:space="preserve">Ve větách </w:t>
      </w:r>
      <w:r w:rsidRPr="00A20BF7">
        <w:rPr>
          <w:b/>
          <w:bCs/>
        </w:rPr>
        <w:t xml:space="preserve">se jmenným přísudkem (se sponou být) </w:t>
      </w:r>
      <w:r>
        <w:t>obecně platí, že se</w:t>
      </w:r>
      <w:r w:rsidRPr="00A20BF7">
        <w:rPr>
          <w:b/>
          <w:bCs/>
        </w:rPr>
        <w:t xml:space="preserve"> shoda řídí podstatným jménem v podmětu</w:t>
      </w:r>
      <w:r>
        <w:t xml:space="preserve">: </w:t>
      </w:r>
      <w:r w:rsidRPr="00A20BF7">
        <w:rPr>
          <w:i/>
          <w:iCs/>
        </w:rPr>
        <w:t>Dort byl jedna báseň. Ten kluk byl pěkné kvítko. České Budějovice jsou deváté největší město v Česku</w:t>
      </w:r>
      <w:r>
        <w:t>. Je</w:t>
      </w:r>
      <w:r>
        <w:rPr>
          <w:rFonts w:ascii="Cambria Math" w:hAnsi="Cambria Math" w:cs="Cambria Math"/>
        </w:rPr>
        <w:t>‑</w:t>
      </w:r>
      <w:r>
        <w:t xml:space="preserve">li však podmět vyjádřen </w:t>
      </w:r>
      <w:r w:rsidRPr="00A20BF7">
        <w:rPr>
          <w:b/>
          <w:bCs/>
        </w:rPr>
        <w:t>podstatným jménem s abstraktním významem</w:t>
      </w:r>
      <w:r>
        <w:t xml:space="preserve">, </w:t>
      </w:r>
      <w:r w:rsidRPr="00A20BF7">
        <w:rPr>
          <w:b/>
          <w:bCs/>
        </w:rPr>
        <w:t>je možná i shoda se jménem přísudkovým</w:t>
      </w:r>
      <w:r>
        <w:t xml:space="preserve">: </w:t>
      </w:r>
      <w:r w:rsidRPr="00A20BF7">
        <w:rPr>
          <w:i/>
          <w:iCs/>
        </w:rPr>
        <w:t>Jeho život byl (i bylo) utrpení. To rozhodnutí bylo (i byla) chyba.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 w:rsidRPr="00A20BF7">
        <w:rPr>
          <w:b/>
          <w:bCs/>
        </w:rPr>
        <w:t>Sloveso být se shoduje se jménem v přísudku, jestliže je přísudkové jméno v množném čísle a podmět v čísle jednotném</w:t>
      </w:r>
      <w:r>
        <w:t xml:space="preserve">: </w:t>
      </w:r>
      <w:r w:rsidRPr="00A20BF7">
        <w:rPr>
          <w:i/>
          <w:iCs/>
        </w:rPr>
        <w:t>Čas jsou peníze. (Nikoli: *Čas je peníze.) Dítě jsou starosti</w:t>
      </w:r>
      <w:r>
        <w:t>.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 w:rsidRPr="00A20BF7">
        <w:rPr>
          <w:b/>
          <w:bCs/>
          <w:u w:val="single"/>
        </w:rPr>
        <w:t>Typ Harmonika byla krásný dárek</w:t>
      </w:r>
      <w:r>
        <w:t xml:space="preserve"> (podmět a jmenná část přísudku)</w:t>
      </w:r>
    </w:p>
    <w:p w:rsidR="00A20E5A" w:rsidRDefault="00A20E5A" w:rsidP="00A20E5A">
      <w:pPr>
        <w:pStyle w:val="Bezmezer"/>
        <w:jc w:val="both"/>
      </w:pPr>
      <w:r w:rsidRPr="00A20BF7">
        <w:rPr>
          <w:b/>
          <w:bCs/>
        </w:rPr>
        <w:t>Někdy není na první pohled zřejmé, co je ve větě podmětem, a co naopak jmennou částí přísudku</w:t>
      </w:r>
      <w:r>
        <w:t xml:space="preserve">. </w:t>
      </w:r>
      <w:r w:rsidR="00A20BF7">
        <w:br/>
      </w:r>
      <w:r w:rsidRPr="00A20BF7">
        <w:rPr>
          <w:b/>
          <w:bCs/>
        </w:rPr>
        <w:t>V takových případech nám většinou může pomoci jednoduché pravidlo –</w:t>
      </w:r>
      <w:r w:rsidRPr="00A20BF7">
        <w:rPr>
          <w:rFonts w:ascii="Tahoma" w:hAnsi="Tahoma" w:cs="Tahoma"/>
          <w:b/>
          <w:bCs/>
        </w:rPr>
        <w:t>⁠</w:t>
      </w:r>
      <w:r w:rsidRPr="00A20BF7">
        <w:rPr>
          <w:b/>
          <w:bCs/>
        </w:rPr>
        <w:t xml:space="preserve"> jmennou </w:t>
      </w:r>
      <w:r w:rsidRPr="00A20BF7">
        <w:rPr>
          <w:rFonts w:ascii="Calibri" w:hAnsi="Calibri" w:cs="Calibri"/>
          <w:b/>
          <w:bCs/>
        </w:rPr>
        <w:t>čá</w:t>
      </w:r>
      <w:r w:rsidRPr="00A20BF7">
        <w:rPr>
          <w:b/>
          <w:bCs/>
        </w:rPr>
        <w:t>st p</w:t>
      </w:r>
      <w:r w:rsidRPr="00A20BF7">
        <w:rPr>
          <w:rFonts w:ascii="Calibri" w:hAnsi="Calibri" w:cs="Calibri"/>
          <w:b/>
          <w:bCs/>
        </w:rPr>
        <w:t>ří</w:t>
      </w:r>
      <w:r w:rsidRPr="00A20BF7">
        <w:rPr>
          <w:b/>
          <w:bCs/>
        </w:rPr>
        <w:t>sudku je mo</w:t>
      </w:r>
      <w:r w:rsidRPr="00A20BF7">
        <w:rPr>
          <w:rFonts w:ascii="Calibri" w:hAnsi="Calibri" w:cs="Calibri"/>
          <w:b/>
          <w:bCs/>
        </w:rPr>
        <w:t>ž</w:t>
      </w:r>
      <w:r w:rsidRPr="00A20BF7">
        <w:rPr>
          <w:b/>
          <w:bCs/>
        </w:rPr>
        <w:t>n</w:t>
      </w:r>
      <w:r w:rsidRPr="00A20BF7">
        <w:rPr>
          <w:rFonts w:ascii="Calibri" w:hAnsi="Calibri" w:cs="Calibri"/>
          <w:b/>
          <w:bCs/>
        </w:rPr>
        <w:t>é</w:t>
      </w:r>
      <w:r w:rsidRPr="00A20BF7">
        <w:rPr>
          <w:b/>
          <w:bCs/>
        </w:rPr>
        <w:t xml:space="preserve"> p</w:t>
      </w:r>
      <w:r w:rsidRPr="00A20BF7">
        <w:rPr>
          <w:rFonts w:ascii="Calibri" w:hAnsi="Calibri" w:cs="Calibri"/>
          <w:b/>
          <w:bCs/>
        </w:rPr>
        <w:t>ř</w:t>
      </w:r>
      <w:r w:rsidRPr="00A20BF7">
        <w:rPr>
          <w:b/>
          <w:bCs/>
        </w:rPr>
        <w:t>ev</w:t>
      </w:r>
      <w:r w:rsidRPr="00A20BF7">
        <w:rPr>
          <w:rFonts w:ascii="Calibri" w:hAnsi="Calibri" w:cs="Calibri"/>
          <w:b/>
          <w:bCs/>
        </w:rPr>
        <w:t>é</w:t>
      </w:r>
      <w:r w:rsidRPr="00A20BF7">
        <w:rPr>
          <w:b/>
          <w:bCs/>
        </w:rPr>
        <w:t>st do 7. p., co</w:t>
      </w:r>
      <w:r w:rsidRPr="00A20BF7">
        <w:rPr>
          <w:rFonts w:ascii="Calibri" w:hAnsi="Calibri" w:cs="Calibri"/>
          <w:b/>
          <w:bCs/>
        </w:rPr>
        <w:t>ž</w:t>
      </w:r>
      <w:r w:rsidRPr="00A20BF7">
        <w:rPr>
          <w:b/>
          <w:bCs/>
        </w:rPr>
        <w:t xml:space="preserve"> u podm</w:t>
      </w:r>
      <w:r w:rsidRPr="00A20BF7">
        <w:rPr>
          <w:rFonts w:ascii="Calibri" w:hAnsi="Calibri" w:cs="Calibri"/>
          <w:b/>
          <w:bCs/>
        </w:rPr>
        <w:t>ě</w:t>
      </w:r>
      <w:r w:rsidRPr="00A20BF7">
        <w:rPr>
          <w:b/>
          <w:bCs/>
        </w:rPr>
        <w:t>tu nelze</w:t>
      </w:r>
      <w:r>
        <w:t xml:space="preserve">. </w:t>
      </w:r>
      <w:r w:rsidRPr="00A20BF7">
        <w:rPr>
          <w:i/>
          <w:iCs/>
        </w:rPr>
        <w:t>Podb</w:t>
      </w:r>
      <w:r w:rsidRPr="00A20BF7">
        <w:rPr>
          <w:rFonts w:ascii="Calibri" w:hAnsi="Calibri" w:cs="Calibri"/>
          <w:i/>
          <w:iCs/>
        </w:rPr>
        <w:t>ě</w:t>
      </w:r>
      <w:r w:rsidRPr="00A20BF7">
        <w:rPr>
          <w:i/>
          <w:iCs/>
        </w:rPr>
        <w:t>l byl prvn</w:t>
      </w:r>
      <w:r w:rsidRPr="00A20BF7">
        <w:rPr>
          <w:rFonts w:ascii="Calibri" w:hAnsi="Calibri" w:cs="Calibri"/>
          <w:i/>
          <w:iCs/>
        </w:rPr>
        <w:t>í</w:t>
      </w:r>
      <w:r w:rsidRPr="00A20BF7">
        <w:rPr>
          <w:i/>
          <w:iCs/>
        </w:rPr>
        <w:t xml:space="preserve"> kv</w:t>
      </w:r>
      <w:r w:rsidRPr="00A20BF7">
        <w:rPr>
          <w:rFonts w:ascii="Calibri" w:hAnsi="Calibri" w:cs="Calibri"/>
          <w:i/>
          <w:iCs/>
        </w:rPr>
        <w:t>ě</w:t>
      </w:r>
      <w:r w:rsidRPr="00A20BF7">
        <w:rPr>
          <w:i/>
          <w:iCs/>
        </w:rPr>
        <w:t>tina u n</w:t>
      </w:r>
      <w:r w:rsidRPr="00A20BF7">
        <w:rPr>
          <w:rFonts w:ascii="Calibri" w:hAnsi="Calibri" w:cs="Calibri"/>
          <w:i/>
          <w:iCs/>
        </w:rPr>
        <w:t>á</w:t>
      </w:r>
      <w:r w:rsidRPr="00A20BF7">
        <w:rPr>
          <w:i/>
          <w:iCs/>
        </w:rPr>
        <w:t>s na zahr</w:t>
      </w:r>
      <w:r w:rsidRPr="00A20BF7">
        <w:rPr>
          <w:rFonts w:ascii="Calibri" w:hAnsi="Calibri" w:cs="Calibri"/>
          <w:i/>
          <w:iCs/>
        </w:rPr>
        <w:t>á</w:t>
      </w:r>
      <w:r w:rsidRPr="00A20BF7">
        <w:rPr>
          <w:i/>
          <w:iCs/>
        </w:rPr>
        <w:t>dce (Podb</w:t>
      </w:r>
      <w:r w:rsidRPr="00A20BF7">
        <w:rPr>
          <w:rFonts w:ascii="Calibri" w:hAnsi="Calibri" w:cs="Calibri"/>
          <w:i/>
          <w:iCs/>
        </w:rPr>
        <w:t>ě</w:t>
      </w:r>
      <w:r w:rsidRPr="00A20BF7">
        <w:rPr>
          <w:i/>
          <w:iCs/>
        </w:rPr>
        <w:t>l byl prvn</w:t>
      </w:r>
      <w:r w:rsidRPr="00A20BF7">
        <w:rPr>
          <w:rFonts w:ascii="Calibri" w:hAnsi="Calibri" w:cs="Calibri"/>
          <w:i/>
          <w:iCs/>
        </w:rPr>
        <w:t>í</w:t>
      </w:r>
      <w:r w:rsidRPr="00A20BF7">
        <w:rPr>
          <w:i/>
          <w:iCs/>
        </w:rPr>
        <w:t xml:space="preserve"> kv</w:t>
      </w:r>
      <w:r w:rsidRPr="00A20BF7">
        <w:rPr>
          <w:rFonts w:ascii="Calibri" w:hAnsi="Calibri" w:cs="Calibri"/>
          <w:i/>
          <w:iCs/>
        </w:rPr>
        <w:t>ě</w:t>
      </w:r>
      <w:r w:rsidRPr="00A20BF7">
        <w:rPr>
          <w:i/>
          <w:iCs/>
        </w:rPr>
        <w:t>tinou u n</w:t>
      </w:r>
      <w:r w:rsidRPr="00A20BF7">
        <w:rPr>
          <w:rFonts w:ascii="Calibri" w:hAnsi="Calibri" w:cs="Calibri"/>
          <w:i/>
          <w:iCs/>
        </w:rPr>
        <w:t>á</w:t>
      </w:r>
      <w:r w:rsidRPr="00A20BF7">
        <w:rPr>
          <w:i/>
          <w:iCs/>
        </w:rPr>
        <w:t>s na zahr</w:t>
      </w:r>
      <w:r w:rsidRPr="00A20BF7">
        <w:rPr>
          <w:rFonts w:ascii="Calibri" w:hAnsi="Calibri" w:cs="Calibri"/>
          <w:i/>
          <w:iCs/>
        </w:rPr>
        <w:t>á</w:t>
      </w:r>
      <w:r w:rsidRPr="00A20BF7">
        <w:rPr>
          <w:i/>
          <w:iCs/>
        </w:rPr>
        <w:t>dce</w:t>
      </w:r>
      <w:r>
        <w:t>, av</w:t>
      </w:r>
      <w:r>
        <w:rPr>
          <w:rFonts w:ascii="Calibri" w:hAnsi="Calibri" w:cs="Calibri"/>
        </w:rPr>
        <w:t>š</w:t>
      </w:r>
      <w:r>
        <w:t xml:space="preserve">ak </w:t>
      </w:r>
      <w:r w:rsidRPr="00A20BF7">
        <w:rPr>
          <w:b/>
          <w:bCs/>
        </w:rPr>
        <w:t>nelze p</w:t>
      </w:r>
      <w:r w:rsidRPr="00A20BF7">
        <w:rPr>
          <w:rFonts w:ascii="Calibri" w:hAnsi="Calibri" w:cs="Calibri"/>
          <w:b/>
          <w:bCs/>
        </w:rPr>
        <w:t>ř</w:t>
      </w:r>
      <w:r w:rsidRPr="00A20BF7">
        <w:rPr>
          <w:b/>
          <w:bCs/>
        </w:rPr>
        <w:t>ev</w:t>
      </w:r>
      <w:r w:rsidRPr="00A20BF7">
        <w:rPr>
          <w:rFonts w:ascii="Calibri" w:hAnsi="Calibri" w:cs="Calibri"/>
          <w:b/>
          <w:bCs/>
        </w:rPr>
        <w:t>é</w:t>
      </w:r>
      <w:r w:rsidRPr="00A20BF7">
        <w:rPr>
          <w:b/>
          <w:bCs/>
        </w:rPr>
        <w:t>st</w:t>
      </w:r>
      <w:r>
        <w:t xml:space="preserve"> na: *</w:t>
      </w:r>
      <w:r w:rsidRPr="00A20BF7">
        <w:rPr>
          <w:i/>
          <w:iCs/>
        </w:rPr>
        <w:t>První květina byla podbělem</w:t>
      </w:r>
      <w:r>
        <w:t xml:space="preserve">). Další příklad: </w:t>
      </w:r>
      <w:r w:rsidRPr="00A20BF7">
        <w:rPr>
          <w:i/>
          <w:iCs/>
        </w:rPr>
        <w:t>Jan Neruda byl slavný básník</w:t>
      </w:r>
      <w:r>
        <w:t xml:space="preserve"> (Jan Neruda byl slavným básníkem, avšak nelze převést na: *Slavný básník byl Janem Nerudou) –</w:t>
      </w:r>
      <w:r>
        <w:rPr>
          <w:rFonts w:ascii="Tahoma" w:hAnsi="Tahoma" w:cs="Tahoma"/>
        </w:rPr>
        <w:t>⁠</w:t>
      </w:r>
      <w:r>
        <w:t xml:space="preserve"> viz Konkurence 1. a 7. p. v p</w:t>
      </w:r>
      <w:r>
        <w:rPr>
          <w:rFonts w:ascii="Calibri" w:hAnsi="Calibri" w:cs="Calibri"/>
        </w:rPr>
        <w:t>ří</w:t>
      </w:r>
      <w:r>
        <w:t>sudku jmenn</w:t>
      </w:r>
      <w:r>
        <w:rPr>
          <w:rFonts w:ascii="Calibri" w:hAnsi="Calibri" w:cs="Calibri"/>
        </w:rPr>
        <w:t>é</w:t>
      </w:r>
      <w:r>
        <w:t>m se sponou.</w:t>
      </w:r>
    </w:p>
    <w:p w:rsidR="00A20E5A" w:rsidRDefault="00A20E5A" w:rsidP="00A20E5A">
      <w:pPr>
        <w:pStyle w:val="Bezmezer"/>
        <w:jc w:val="both"/>
      </w:pPr>
    </w:p>
    <w:p w:rsidR="00A20E5A" w:rsidRPr="00A20BF7" w:rsidRDefault="00A20E5A" w:rsidP="00A20E5A">
      <w:pPr>
        <w:pStyle w:val="Bezmezer"/>
        <w:jc w:val="both"/>
        <w:rPr>
          <w:b/>
          <w:bCs/>
          <w:u w:val="single"/>
        </w:rPr>
      </w:pPr>
      <w:r w:rsidRPr="00A20BF7">
        <w:rPr>
          <w:b/>
          <w:bCs/>
          <w:u w:val="single"/>
        </w:rPr>
        <w:t>Typ Trinidad a Tobago vydal</w:t>
      </w:r>
      <w:r w:rsidRPr="00A20BF7">
        <w:rPr>
          <w:rFonts w:ascii="Cambria Math" w:hAnsi="Cambria Math" w:cs="Cambria Math"/>
          <w:b/>
          <w:bCs/>
          <w:u w:val="single"/>
        </w:rPr>
        <w:t>‑</w:t>
      </w:r>
    </w:p>
    <w:p w:rsidR="00A20E5A" w:rsidRDefault="00A20E5A" w:rsidP="00A20E5A">
      <w:pPr>
        <w:pStyle w:val="Bezmezer"/>
        <w:jc w:val="both"/>
      </w:pPr>
      <w:r>
        <w:t xml:space="preserve">Někdy je </w:t>
      </w:r>
      <w:r w:rsidRPr="00A20BF7">
        <w:rPr>
          <w:b/>
          <w:bCs/>
        </w:rPr>
        <w:t>podmět složený z několika jmen, významově však tvoří nedělitelný celek</w:t>
      </w:r>
      <w:r>
        <w:t xml:space="preserve">. Jde především o </w:t>
      </w:r>
      <w:r w:rsidRPr="00A20BF7">
        <w:rPr>
          <w:b/>
          <w:bCs/>
        </w:rPr>
        <w:t>názvy několika málo územních celků, států</w:t>
      </w:r>
      <w:r>
        <w:t>, jako jsou např.</w:t>
      </w:r>
      <w:r w:rsidRPr="00A20BF7">
        <w:rPr>
          <w:i/>
          <w:iCs/>
        </w:rPr>
        <w:t xml:space="preserve"> Trinidad a Tobago, Wallis a Futuna, Svatý Kryštof a Nevis, Svatý Tomáš a Princův ostrov</w:t>
      </w:r>
      <w:r>
        <w:t xml:space="preserve">. </w:t>
      </w:r>
      <w:r w:rsidRPr="00A20BF7">
        <w:rPr>
          <w:b/>
          <w:bCs/>
          <w:u w:val="single"/>
        </w:rPr>
        <w:t>Řešení v takovýchto situacích není jednoznačné</w:t>
      </w:r>
      <w:r>
        <w:t>.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>
        <w:t xml:space="preserve">Nejsnazší (a z významového hlediska nejšťastnější) řešení </w:t>
      </w:r>
      <w:r w:rsidRPr="00A20BF7">
        <w:rPr>
          <w:b/>
          <w:bCs/>
        </w:rPr>
        <w:t>je využití opěrného podstatného jména</w:t>
      </w:r>
      <w:r>
        <w:t xml:space="preserve"> (stát, země apod.), které následovně řídí shodu: Ostrovní </w:t>
      </w:r>
      <w:r w:rsidRPr="00A20BF7">
        <w:rPr>
          <w:u w:val="single"/>
        </w:rPr>
        <w:t>stát</w:t>
      </w:r>
      <w:r>
        <w:t xml:space="preserve"> Trinidad a Tobago </w:t>
      </w:r>
      <w:r w:rsidRPr="00A20BF7">
        <w:rPr>
          <w:u w:val="wave"/>
        </w:rPr>
        <w:t>vydal</w:t>
      </w:r>
      <w:r>
        <w:t xml:space="preserve"> prohlášení, tento týden již třetí.</w:t>
      </w:r>
    </w:p>
    <w:p w:rsidR="00A20E5A" w:rsidRDefault="00A20E5A" w:rsidP="00A20E5A">
      <w:pPr>
        <w:pStyle w:val="Bezmezer"/>
        <w:jc w:val="both"/>
      </w:pPr>
      <w:r>
        <w:t xml:space="preserve">V případech, ve kterých </w:t>
      </w:r>
      <w:r w:rsidRPr="00A20BF7">
        <w:rPr>
          <w:b/>
          <w:bCs/>
        </w:rPr>
        <w:t>užití opěrného jména není možné</w:t>
      </w:r>
      <w:r>
        <w:t xml:space="preserve">, například ze stylistických důvodů, se </w:t>
      </w:r>
      <w:r w:rsidRPr="00A20BF7">
        <w:rPr>
          <w:b/>
          <w:bCs/>
        </w:rPr>
        <w:t>nabízí několik způsobů řešení, každý z nich však nese určitá úskalí: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 w:rsidRPr="00A20BF7">
        <w:rPr>
          <w:b/>
          <w:bCs/>
        </w:rPr>
        <w:t>Shodu řídíme podle formy podmětu, přísudek má pak tvar mn. č</w:t>
      </w:r>
      <w:r>
        <w:t xml:space="preserve">.: </w:t>
      </w:r>
      <w:r w:rsidRPr="00A20BF7">
        <w:rPr>
          <w:i/>
          <w:iCs/>
          <w:u w:val="thick"/>
        </w:rPr>
        <w:t>Wallis a Futuna</w:t>
      </w:r>
      <w:r w:rsidRPr="00A20BF7">
        <w:rPr>
          <w:i/>
          <w:iCs/>
        </w:rPr>
        <w:t xml:space="preserve"> </w:t>
      </w:r>
      <w:r w:rsidRPr="00A20BF7">
        <w:rPr>
          <w:i/>
          <w:iCs/>
          <w:u w:val="wave"/>
        </w:rPr>
        <w:t>otevřely</w:t>
      </w:r>
      <w:r w:rsidRPr="00A20BF7">
        <w:rPr>
          <w:i/>
          <w:iCs/>
        </w:rPr>
        <w:t xml:space="preserve"> hranice, </w:t>
      </w:r>
      <w:r w:rsidRPr="00A20BF7">
        <w:rPr>
          <w:b/>
          <w:bCs/>
          <w:i/>
          <w:iCs/>
          <w:u w:val="single"/>
        </w:rPr>
        <w:t>Trinidad a Tobago</w:t>
      </w:r>
      <w:r w:rsidRPr="00A20BF7">
        <w:rPr>
          <w:i/>
          <w:iCs/>
        </w:rPr>
        <w:t xml:space="preserve"> </w:t>
      </w:r>
      <w:r w:rsidRPr="00C1031E">
        <w:rPr>
          <w:i/>
          <w:iCs/>
          <w:u w:val="wave"/>
        </w:rPr>
        <w:t>se připojily</w:t>
      </w:r>
      <w:r w:rsidRPr="00A20BF7">
        <w:rPr>
          <w:i/>
          <w:iCs/>
        </w:rPr>
        <w:t xml:space="preserve"> ke koalici.</w:t>
      </w:r>
      <w:r>
        <w:t xml:space="preserve"> Tento způsob řešení je sice z formálního hlediska možný, </w:t>
      </w:r>
      <w:r w:rsidRPr="00C1031E">
        <w:rPr>
          <w:b/>
          <w:bCs/>
        </w:rPr>
        <w:t>tvar mn. č. v přísudku by však čtenáře neznalého věcných souvislostí mohl vést k chybné úvaze, že jde o dvě země, nikoli o jeden celek</w:t>
      </w:r>
      <w:r>
        <w:t>. (V určitých kontextech přísudek v mn. č. skutečně signalizuje dvě samostatné jednotky: Trinidad a Tobago byly objeveny v roce 1498 Kryštofem Kolumbem.)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>
        <w:lastRenderedPageBreak/>
        <w:t xml:space="preserve">Toto řešení není jediné v případě, </w:t>
      </w:r>
      <w:r w:rsidRPr="00C1031E">
        <w:rPr>
          <w:b/>
          <w:bCs/>
        </w:rPr>
        <w:t>jestliže jsou členy podmětu stejného rodu</w:t>
      </w:r>
      <w:r>
        <w:t xml:space="preserve">. V takovém případě je totiž možné </w:t>
      </w:r>
      <w:r w:rsidRPr="00C1031E">
        <w:rPr>
          <w:b/>
          <w:bCs/>
        </w:rPr>
        <w:t>užít místo koncovky mn. č. koncovku j. č</w:t>
      </w:r>
      <w:r>
        <w:t xml:space="preserve">.: </w:t>
      </w:r>
      <w:r w:rsidRPr="00C1031E">
        <w:rPr>
          <w:i/>
          <w:iCs/>
        </w:rPr>
        <w:t xml:space="preserve">Svatý Kryštof a Nevis </w:t>
      </w:r>
      <w:r w:rsidRPr="00C1031E">
        <w:rPr>
          <w:i/>
          <w:iCs/>
          <w:u w:val="wave"/>
        </w:rPr>
        <w:t xml:space="preserve">vyvážel </w:t>
      </w:r>
      <w:r w:rsidRPr="00C1031E">
        <w:rPr>
          <w:i/>
          <w:iCs/>
        </w:rPr>
        <w:t>kokosové ořechy</w:t>
      </w:r>
      <w:r>
        <w:t>.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 w:rsidRPr="00C1031E">
        <w:rPr>
          <w:b/>
          <w:bCs/>
        </w:rPr>
        <w:t>Shodu řídíme prvním členem podmětu</w:t>
      </w:r>
      <w:r>
        <w:t xml:space="preserve">: </w:t>
      </w:r>
      <w:r w:rsidRPr="00C1031E">
        <w:rPr>
          <w:i/>
          <w:iCs/>
          <w:u w:val="single"/>
        </w:rPr>
        <w:t>Trinidad</w:t>
      </w:r>
      <w:r w:rsidRPr="00C1031E">
        <w:rPr>
          <w:i/>
          <w:iCs/>
        </w:rPr>
        <w:t xml:space="preserve"> a Tobago </w:t>
      </w:r>
      <w:r w:rsidRPr="00C1031E">
        <w:rPr>
          <w:i/>
          <w:iCs/>
          <w:u w:val="wave"/>
        </w:rPr>
        <w:t>vydal</w:t>
      </w:r>
      <w:r w:rsidRPr="00C1031E">
        <w:rPr>
          <w:i/>
          <w:iCs/>
        </w:rPr>
        <w:t xml:space="preserve"> prohlášení o neutralit</w:t>
      </w:r>
      <w:r>
        <w:t xml:space="preserve">ě. Wallis </w:t>
      </w:r>
      <w:r w:rsidR="00C1031E">
        <w:br/>
      </w:r>
      <w:r>
        <w:t xml:space="preserve">a Futuna otevřel své brány mladým turistům. </w:t>
      </w:r>
      <w:r w:rsidRPr="00C1031E">
        <w:rPr>
          <w:b/>
          <w:bCs/>
        </w:rPr>
        <w:t>Toto řešení v úzu převládá</w:t>
      </w:r>
      <w:r>
        <w:t>.</w:t>
      </w:r>
    </w:p>
    <w:p w:rsidR="00A20E5A" w:rsidRDefault="00A20E5A" w:rsidP="00A20E5A">
      <w:pPr>
        <w:pStyle w:val="Bezmezer"/>
        <w:jc w:val="both"/>
      </w:pPr>
    </w:p>
    <w:p w:rsidR="00A20E5A" w:rsidRDefault="00A20E5A" w:rsidP="00A20E5A">
      <w:pPr>
        <w:pStyle w:val="Bezmezer"/>
        <w:jc w:val="both"/>
      </w:pPr>
      <w:r w:rsidRPr="00C1031E">
        <w:rPr>
          <w:b/>
          <w:bCs/>
        </w:rPr>
        <w:t>Shodu řídíme druhým členem podmět</w:t>
      </w:r>
      <w:r>
        <w:t xml:space="preserve">u: </w:t>
      </w:r>
      <w:r w:rsidRPr="00C1031E">
        <w:rPr>
          <w:i/>
          <w:iCs/>
        </w:rPr>
        <w:t xml:space="preserve">Trinidad a </w:t>
      </w:r>
      <w:r w:rsidRPr="00C1031E">
        <w:rPr>
          <w:i/>
          <w:iCs/>
          <w:u w:val="thick"/>
        </w:rPr>
        <w:t>Tobago</w:t>
      </w:r>
      <w:r w:rsidRPr="00C1031E">
        <w:rPr>
          <w:i/>
          <w:iCs/>
        </w:rPr>
        <w:t xml:space="preserve"> </w:t>
      </w:r>
      <w:r w:rsidRPr="00C1031E">
        <w:rPr>
          <w:i/>
          <w:iCs/>
          <w:u w:val="wave"/>
        </w:rPr>
        <w:t>vydalo</w:t>
      </w:r>
      <w:r w:rsidRPr="00C1031E">
        <w:rPr>
          <w:i/>
          <w:iCs/>
        </w:rPr>
        <w:t xml:space="preserve"> prohlášení o neutralitě</w:t>
      </w:r>
      <w:r>
        <w:t xml:space="preserve">. Wallis </w:t>
      </w:r>
      <w:r w:rsidR="00C1031E">
        <w:br/>
      </w:r>
      <w:r>
        <w:t>a Futuna otevřela své brány mladým turistům.</w:t>
      </w:r>
    </w:p>
    <w:p w:rsidR="00A20E5A" w:rsidRDefault="00A20E5A" w:rsidP="00A20E5A">
      <w:pPr>
        <w:pStyle w:val="Bezmezer"/>
        <w:jc w:val="both"/>
      </w:pPr>
    </w:p>
    <w:p w:rsidR="00A20E5A" w:rsidRPr="00C1031E" w:rsidRDefault="00A20E5A" w:rsidP="00A20E5A">
      <w:pPr>
        <w:pStyle w:val="Bezmezer"/>
        <w:jc w:val="both"/>
        <w:rPr>
          <w:b/>
          <w:bCs/>
        </w:rPr>
      </w:pPr>
      <w:r w:rsidRPr="00C1031E">
        <w:rPr>
          <w:b/>
          <w:bCs/>
        </w:rPr>
        <w:t xml:space="preserve">Ani řešení b) a c) nelze přijmout bez výhrad, jelikož nemají oporu v pravidlech shody přísudku </w:t>
      </w:r>
      <w:r w:rsidR="00C1031E">
        <w:rPr>
          <w:b/>
          <w:bCs/>
        </w:rPr>
        <w:br/>
      </w:r>
      <w:r w:rsidRPr="00C1031E">
        <w:rPr>
          <w:b/>
          <w:bCs/>
        </w:rPr>
        <w:t>s podmětem, která říkají, že je</w:t>
      </w:r>
      <w:r w:rsidRPr="00C1031E">
        <w:rPr>
          <w:rFonts w:ascii="Cambria Math" w:hAnsi="Cambria Math" w:cs="Cambria Math"/>
          <w:b/>
          <w:bCs/>
        </w:rPr>
        <w:t>‑</w:t>
      </w:r>
      <w:r w:rsidRPr="00C1031E">
        <w:rPr>
          <w:b/>
          <w:bCs/>
        </w:rPr>
        <w:t>li podm</w:t>
      </w:r>
      <w:r w:rsidRPr="00C1031E">
        <w:rPr>
          <w:rFonts w:ascii="Calibri" w:hAnsi="Calibri" w:cs="Calibri"/>
          <w:b/>
          <w:bCs/>
        </w:rPr>
        <w:t>ě</w:t>
      </w:r>
      <w:r w:rsidRPr="00C1031E">
        <w:rPr>
          <w:b/>
          <w:bCs/>
        </w:rPr>
        <w:t>t (by</w:t>
      </w:r>
      <w:r w:rsidRPr="00C1031E">
        <w:rPr>
          <w:rFonts w:ascii="Calibri" w:hAnsi="Calibri" w:cs="Calibri"/>
          <w:b/>
          <w:bCs/>
        </w:rPr>
        <w:t>ť</w:t>
      </w:r>
      <w:r w:rsidRPr="00C1031E">
        <w:rPr>
          <w:b/>
          <w:bCs/>
        </w:rPr>
        <w:t xml:space="preserve"> jen form</w:t>
      </w:r>
      <w:r w:rsidRPr="00C1031E">
        <w:rPr>
          <w:rFonts w:ascii="Calibri" w:hAnsi="Calibri" w:cs="Calibri"/>
          <w:b/>
          <w:bCs/>
        </w:rPr>
        <w:t>á</w:t>
      </w:r>
      <w:r w:rsidRPr="00C1031E">
        <w:rPr>
          <w:b/>
          <w:bCs/>
        </w:rPr>
        <w:t>ln</w:t>
      </w:r>
      <w:r w:rsidRPr="00C1031E">
        <w:rPr>
          <w:rFonts w:ascii="Calibri" w:hAnsi="Calibri" w:cs="Calibri"/>
          <w:b/>
          <w:bCs/>
        </w:rPr>
        <w:t>ě</w:t>
      </w:r>
      <w:r w:rsidRPr="00C1031E">
        <w:rPr>
          <w:b/>
          <w:bCs/>
        </w:rPr>
        <w:t>) n</w:t>
      </w:r>
      <w:r w:rsidRPr="00C1031E">
        <w:rPr>
          <w:rFonts w:ascii="Calibri" w:hAnsi="Calibri" w:cs="Calibri"/>
          <w:b/>
          <w:bCs/>
        </w:rPr>
        <w:t>ě</w:t>
      </w:r>
      <w:r w:rsidRPr="00C1031E">
        <w:rPr>
          <w:b/>
          <w:bCs/>
        </w:rPr>
        <w:t>kolikan</w:t>
      </w:r>
      <w:r w:rsidRPr="00C1031E">
        <w:rPr>
          <w:rFonts w:ascii="Calibri" w:hAnsi="Calibri" w:cs="Calibri"/>
          <w:b/>
          <w:bCs/>
        </w:rPr>
        <w:t>á</w:t>
      </w:r>
      <w:r w:rsidRPr="00C1031E">
        <w:rPr>
          <w:b/>
          <w:bCs/>
        </w:rPr>
        <w:t>sobn</w:t>
      </w:r>
      <w:r w:rsidRPr="00C1031E">
        <w:rPr>
          <w:rFonts w:ascii="Calibri" w:hAnsi="Calibri" w:cs="Calibri"/>
          <w:b/>
          <w:bCs/>
        </w:rPr>
        <w:t>ý</w:t>
      </w:r>
      <w:r w:rsidRPr="00C1031E">
        <w:rPr>
          <w:b/>
          <w:bCs/>
        </w:rPr>
        <w:t xml:space="preserve"> (a jeho jednotliv</w:t>
      </w:r>
      <w:r w:rsidRPr="00C1031E">
        <w:rPr>
          <w:rFonts w:ascii="Calibri" w:hAnsi="Calibri" w:cs="Calibri"/>
          <w:b/>
          <w:bCs/>
        </w:rPr>
        <w:t>é</w:t>
      </w:r>
      <w:r w:rsidRPr="00C1031E">
        <w:rPr>
          <w:b/>
          <w:bCs/>
        </w:rPr>
        <w:t xml:space="preserve"> slo</w:t>
      </w:r>
      <w:r w:rsidRPr="00C1031E">
        <w:rPr>
          <w:rFonts w:ascii="Calibri" w:hAnsi="Calibri" w:cs="Calibri"/>
          <w:b/>
          <w:bCs/>
        </w:rPr>
        <w:t>ž</w:t>
      </w:r>
      <w:r w:rsidRPr="00C1031E">
        <w:rPr>
          <w:b/>
          <w:bCs/>
        </w:rPr>
        <w:t>ky nejsou stejn</w:t>
      </w:r>
      <w:r w:rsidRPr="00C1031E">
        <w:rPr>
          <w:rFonts w:ascii="Calibri" w:hAnsi="Calibri" w:cs="Calibri"/>
          <w:b/>
          <w:bCs/>
        </w:rPr>
        <w:t>é</w:t>
      </w:r>
      <w:r w:rsidRPr="00C1031E">
        <w:rPr>
          <w:b/>
          <w:bCs/>
        </w:rPr>
        <w:t>ho rodu), p</w:t>
      </w:r>
      <w:r w:rsidRPr="00C1031E">
        <w:rPr>
          <w:rFonts w:ascii="Calibri" w:hAnsi="Calibri" w:cs="Calibri"/>
          <w:b/>
          <w:bCs/>
        </w:rPr>
        <w:t>ří</w:t>
      </w:r>
      <w:r w:rsidRPr="00C1031E">
        <w:rPr>
          <w:b/>
          <w:bCs/>
        </w:rPr>
        <w:t>sudek m</w:t>
      </w:r>
      <w:r w:rsidRPr="00C1031E">
        <w:rPr>
          <w:rFonts w:ascii="Calibri" w:hAnsi="Calibri" w:cs="Calibri"/>
          <w:b/>
          <w:bCs/>
        </w:rPr>
        <w:t>á</w:t>
      </w:r>
      <w:r w:rsidRPr="00C1031E">
        <w:rPr>
          <w:b/>
          <w:bCs/>
        </w:rPr>
        <w:t xml:space="preserve"> tvar mn. </w:t>
      </w:r>
      <w:r w:rsidRPr="00C1031E">
        <w:rPr>
          <w:rFonts w:ascii="Calibri" w:hAnsi="Calibri" w:cs="Calibri"/>
          <w:b/>
          <w:bCs/>
        </w:rPr>
        <w:t>č</w:t>
      </w:r>
      <w:r w:rsidRPr="00C1031E">
        <w:rPr>
          <w:b/>
          <w:bCs/>
        </w:rPr>
        <w:t>. (viz Shoda p</w:t>
      </w:r>
      <w:r w:rsidRPr="00C1031E">
        <w:rPr>
          <w:rFonts w:ascii="Calibri" w:hAnsi="Calibri" w:cs="Calibri"/>
          <w:b/>
          <w:bCs/>
        </w:rPr>
        <w:t>ří</w:t>
      </w:r>
      <w:r w:rsidRPr="00C1031E">
        <w:rPr>
          <w:b/>
          <w:bCs/>
        </w:rPr>
        <w:t>sudku s podm</w:t>
      </w:r>
      <w:r w:rsidRPr="00C1031E">
        <w:rPr>
          <w:rFonts w:ascii="Calibri" w:hAnsi="Calibri" w:cs="Calibri"/>
          <w:b/>
          <w:bCs/>
        </w:rPr>
        <w:t>ě</w:t>
      </w:r>
      <w:r w:rsidRPr="00C1031E">
        <w:rPr>
          <w:b/>
          <w:bCs/>
        </w:rPr>
        <w:t>tem n</w:t>
      </w:r>
      <w:r w:rsidRPr="00C1031E">
        <w:rPr>
          <w:rFonts w:ascii="Calibri" w:hAnsi="Calibri" w:cs="Calibri"/>
          <w:b/>
          <w:bCs/>
        </w:rPr>
        <w:t>ě</w:t>
      </w:r>
      <w:r w:rsidRPr="00C1031E">
        <w:rPr>
          <w:b/>
          <w:bCs/>
        </w:rPr>
        <w:t>kolikan</w:t>
      </w:r>
      <w:r w:rsidRPr="00C1031E">
        <w:rPr>
          <w:rFonts w:ascii="Calibri" w:hAnsi="Calibri" w:cs="Calibri"/>
          <w:b/>
          <w:bCs/>
        </w:rPr>
        <w:t>á</w:t>
      </w:r>
      <w:r w:rsidRPr="00C1031E">
        <w:rPr>
          <w:b/>
          <w:bCs/>
        </w:rPr>
        <w:t>sobn</w:t>
      </w:r>
      <w:r w:rsidRPr="00C1031E">
        <w:rPr>
          <w:rFonts w:ascii="Calibri" w:hAnsi="Calibri" w:cs="Calibri"/>
          <w:b/>
          <w:bCs/>
        </w:rPr>
        <w:t>ý</w:t>
      </w:r>
      <w:r w:rsidRPr="00C1031E">
        <w:rPr>
          <w:b/>
          <w:bCs/>
        </w:rPr>
        <w:t>m).</w:t>
      </w:r>
    </w:p>
    <w:p w:rsidR="00A20E5A" w:rsidRPr="00C1031E" w:rsidRDefault="00A20E5A" w:rsidP="00A20E5A">
      <w:pPr>
        <w:pStyle w:val="Bezmezer"/>
        <w:jc w:val="both"/>
        <w:rPr>
          <w:b/>
          <w:bCs/>
        </w:rPr>
      </w:pPr>
    </w:p>
    <w:p w:rsidR="00901EBB" w:rsidRDefault="00A20E5A" w:rsidP="00A20E5A">
      <w:pPr>
        <w:pStyle w:val="Bezmezer"/>
        <w:jc w:val="both"/>
      </w:pPr>
      <w:r>
        <w:t xml:space="preserve">O mnoho jednodušší je pak situace, v níž </w:t>
      </w:r>
      <w:r w:rsidRPr="00C1031E">
        <w:rPr>
          <w:b/>
          <w:bCs/>
        </w:rPr>
        <w:t>přísudek předchází podmětu</w:t>
      </w:r>
      <w:r>
        <w:t xml:space="preserve">, neboť shodu pak můžeme řídit </w:t>
      </w:r>
      <w:r w:rsidRPr="00C1031E">
        <w:rPr>
          <w:b/>
          <w:bCs/>
        </w:rPr>
        <w:t>podle složky podmětu, která je bližší přísudku</w:t>
      </w:r>
      <w:r>
        <w:t xml:space="preserve">: </w:t>
      </w:r>
      <w:r w:rsidRPr="00C1031E">
        <w:rPr>
          <w:i/>
          <w:iCs/>
        </w:rPr>
        <w:t xml:space="preserve">Prohlášení </w:t>
      </w:r>
      <w:r w:rsidRPr="00C1031E">
        <w:rPr>
          <w:i/>
          <w:iCs/>
          <w:u w:val="wave"/>
        </w:rPr>
        <w:t>vydal</w:t>
      </w:r>
      <w:r w:rsidRPr="00C1031E">
        <w:rPr>
          <w:i/>
          <w:iCs/>
        </w:rPr>
        <w:t xml:space="preserve"> </w:t>
      </w:r>
      <w:r w:rsidRPr="00C1031E">
        <w:rPr>
          <w:i/>
          <w:iCs/>
          <w:u w:val="single"/>
        </w:rPr>
        <w:t>Trinidad</w:t>
      </w:r>
      <w:r w:rsidRPr="00C1031E">
        <w:rPr>
          <w:i/>
          <w:iCs/>
        </w:rPr>
        <w:t xml:space="preserve"> a Tobago</w:t>
      </w:r>
      <w:r>
        <w:t>.</w:t>
      </w:r>
    </w:p>
    <w:sectPr w:rsidR="0090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5A"/>
    <w:rsid w:val="00387D27"/>
    <w:rsid w:val="00901EBB"/>
    <w:rsid w:val="00A20BF7"/>
    <w:rsid w:val="00A20E5A"/>
    <w:rsid w:val="00C1031E"/>
    <w:rsid w:val="00D0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80C0"/>
  <w15:chartTrackingRefBased/>
  <w15:docId w15:val="{953EB8F5-7B16-432F-8CDD-7DDA527D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0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2769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&amp; Karel</dc:creator>
  <cp:keywords/>
  <dc:description/>
  <cp:lastModifiedBy>Špecián Karel</cp:lastModifiedBy>
  <cp:revision>2</cp:revision>
  <dcterms:created xsi:type="dcterms:W3CDTF">2020-04-13T17:48:00Z</dcterms:created>
  <dcterms:modified xsi:type="dcterms:W3CDTF">2020-04-13T17:48:00Z</dcterms:modified>
</cp:coreProperties>
</file>